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D8" w:rsidRDefault="00D002D8" w:rsidP="00D002D8">
      <w:pPr>
        <w:pStyle w:val="Ttulo3"/>
        <w:ind w:left="708" w:firstLine="708"/>
        <w:jc w:val="center"/>
        <w:rPr>
          <w:rFonts w:ascii="Times New Roman" w:hAnsi="Times New Roman"/>
          <w:bCs w:val="0"/>
          <w:sz w:val="28"/>
        </w:rPr>
      </w:pPr>
    </w:p>
    <w:p w:rsidR="00D002D8" w:rsidRDefault="00D002D8" w:rsidP="00D002D8">
      <w:pPr>
        <w:pStyle w:val="Ttulo3"/>
        <w:ind w:left="708" w:firstLine="708"/>
        <w:jc w:val="center"/>
        <w:rPr>
          <w:rFonts w:ascii="Times New Roman" w:hAnsi="Times New Roman"/>
          <w:bCs w:val="0"/>
          <w:sz w:val="28"/>
        </w:rPr>
      </w:pPr>
    </w:p>
    <w:p w:rsidR="00D002D8" w:rsidRDefault="00D002D8" w:rsidP="00D002D8">
      <w:pPr>
        <w:pStyle w:val="Ttulo3"/>
        <w:ind w:left="708" w:firstLine="708"/>
        <w:jc w:val="center"/>
        <w:rPr>
          <w:rFonts w:ascii="Times New Roman" w:hAnsi="Times New Roman"/>
          <w:bCs w:val="0"/>
          <w:sz w:val="28"/>
        </w:rPr>
      </w:pPr>
    </w:p>
    <w:p w:rsidR="00D002D8" w:rsidRDefault="00D002D8" w:rsidP="00D002D8">
      <w:pPr>
        <w:pStyle w:val="Ttulo3"/>
        <w:ind w:left="708" w:firstLine="708"/>
        <w:jc w:val="center"/>
        <w:rPr>
          <w:rFonts w:ascii="Times New Roman" w:hAnsi="Times New Roman"/>
          <w:bCs w:val="0"/>
          <w:sz w:val="28"/>
        </w:rPr>
      </w:pPr>
    </w:p>
    <w:p w:rsidR="00D002D8" w:rsidRDefault="00D002D8" w:rsidP="00D002D8">
      <w:pPr>
        <w:pStyle w:val="Ttulo3"/>
        <w:ind w:left="708" w:firstLine="708"/>
        <w:jc w:val="center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>INDICAÇÃO</w:t>
      </w:r>
      <w:r w:rsidR="00735E10">
        <w:rPr>
          <w:rFonts w:ascii="Times New Roman" w:hAnsi="Times New Roman"/>
          <w:bCs w:val="0"/>
          <w:sz w:val="28"/>
        </w:rPr>
        <w:t xml:space="preserve"> N° 572/2016</w:t>
      </w:r>
    </w:p>
    <w:p w:rsidR="00D002D8" w:rsidRDefault="00D002D8" w:rsidP="00D002D8"/>
    <w:p w:rsidR="00D002D8" w:rsidRPr="00D002D8" w:rsidRDefault="00D002D8" w:rsidP="00D002D8"/>
    <w:p w:rsidR="00D002D8" w:rsidRDefault="00D002D8" w:rsidP="00D002D8">
      <w:pPr>
        <w:ind w:firstLine="1701"/>
        <w:jc w:val="both"/>
        <w:rPr>
          <w:b/>
          <w:sz w:val="24"/>
        </w:rPr>
      </w:pPr>
    </w:p>
    <w:p w:rsidR="00D002D8" w:rsidRDefault="00D002D8" w:rsidP="00D002D8">
      <w:pPr>
        <w:ind w:firstLine="1701"/>
        <w:jc w:val="both"/>
        <w:rPr>
          <w:b/>
          <w:sz w:val="24"/>
        </w:rPr>
      </w:pPr>
    </w:p>
    <w:p w:rsidR="00D002D8" w:rsidRDefault="00D002D8" w:rsidP="00D002D8">
      <w:pPr>
        <w:ind w:left="709" w:right="282" w:firstLine="709"/>
        <w:jc w:val="both"/>
        <w:rPr>
          <w:i/>
          <w:color w:val="000080"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color w:val="000080"/>
          <w:sz w:val="24"/>
        </w:rPr>
        <w:t xml:space="preserve"> SOLICITA AO</w:t>
      </w:r>
      <w:r>
        <w:rPr>
          <w:b/>
          <w:i/>
          <w:color w:val="000080"/>
          <w:sz w:val="24"/>
        </w:rPr>
        <w:t xml:space="preserve"> SR. PREFEITO MUNICIPAL</w:t>
      </w:r>
      <w:r>
        <w:rPr>
          <w:i/>
          <w:color w:val="000080"/>
          <w:sz w:val="24"/>
        </w:rPr>
        <w:t xml:space="preserve"> A IMPLANTAÇÃO DE FARMÁCIA NO ESF “DR. GLAUCO MURULO MATIUZZO”, NO BAIRRO JARDIM GALETTO.</w:t>
      </w:r>
    </w:p>
    <w:p w:rsidR="00D002D8" w:rsidRDefault="00D002D8" w:rsidP="00D002D8">
      <w:pPr>
        <w:ind w:firstLine="1701"/>
        <w:jc w:val="both"/>
        <w:rPr>
          <w:b/>
          <w:sz w:val="24"/>
        </w:rPr>
      </w:pPr>
    </w:p>
    <w:p w:rsidR="00D002D8" w:rsidRDefault="00D002D8" w:rsidP="00D002D8">
      <w:pPr>
        <w:ind w:firstLine="1701"/>
        <w:jc w:val="both"/>
        <w:rPr>
          <w:b/>
          <w:sz w:val="24"/>
        </w:rPr>
      </w:pPr>
    </w:p>
    <w:p w:rsidR="00D002D8" w:rsidRDefault="00D002D8" w:rsidP="00D002D8">
      <w:pPr>
        <w:jc w:val="both"/>
        <w:rPr>
          <w:b/>
          <w:sz w:val="24"/>
        </w:rPr>
      </w:pPr>
    </w:p>
    <w:p w:rsidR="00D002D8" w:rsidRDefault="00D002D8" w:rsidP="00D002D8">
      <w:pPr>
        <w:ind w:right="708" w:firstLine="1701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D002D8" w:rsidRDefault="00D002D8" w:rsidP="00D002D8">
      <w:pPr>
        <w:ind w:right="708" w:firstLine="1701"/>
        <w:jc w:val="both"/>
        <w:rPr>
          <w:b/>
          <w:sz w:val="24"/>
        </w:rPr>
      </w:pPr>
    </w:p>
    <w:p w:rsidR="00D002D8" w:rsidRDefault="00D002D8" w:rsidP="00D002D8">
      <w:pPr>
        <w:ind w:right="708" w:firstLine="1701"/>
        <w:jc w:val="both"/>
        <w:rPr>
          <w:b/>
          <w:sz w:val="24"/>
        </w:rPr>
      </w:pPr>
    </w:p>
    <w:p w:rsidR="00D002D8" w:rsidRDefault="00D002D8" w:rsidP="00D002D8">
      <w:pPr>
        <w:ind w:right="-142" w:firstLine="1701"/>
        <w:jc w:val="both"/>
        <w:rPr>
          <w:sz w:val="24"/>
        </w:rPr>
      </w:pPr>
    </w:p>
    <w:p w:rsidR="00D002D8" w:rsidRDefault="00D002D8" w:rsidP="00D002D8">
      <w:pPr>
        <w:ind w:left="426" w:right="282" w:firstLine="1276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a referida unidade não possui o serviço de entrega de remédios através de farmácia própria;</w:t>
      </w:r>
    </w:p>
    <w:p w:rsidR="00D002D8" w:rsidRDefault="00D002D8" w:rsidP="00D002D8">
      <w:pPr>
        <w:ind w:right="-142" w:firstLine="1701"/>
        <w:jc w:val="both"/>
        <w:rPr>
          <w:b/>
          <w:sz w:val="24"/>
        </w:rPr>
      </w:pPr>
    </w:p>
    <w:p w:rsidR="00D002D8" w:rsidRDefault="00D002D8" w:rsidP="00D002D8">
      <w:pPr>
        <w:ind w:left="426" w:right="282" w:firstLine="1275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esse serviço é de fundamental importância para a saúde e o bem estar dos moradores do bairro e adjacências, que hoje são obrigados a se deslocar até o Ambulatório Central de Especialidades para ter acesso aos remédios;</w:t>
      </w:r>
    </w:p>
    <w:p w:rsidR="00D002D8" w:rsidRDefault="00D002D8" w:rsidP="00D002D8">
      <w:pPr>
        <w:ind w:right="-142" w:firstLine="1701"/>
        <w:jc w:val="both"/>
        <w:rPr>
          <w:sz w:val="24"/>
        </w:rPr>
      </w:pPr>
    </w:p>
    <w:p w:rsidR="00D002D8" w:rsidRDefault="00D002D8" w:rsidP="00D002D8">
      <w:pPr>
        <w:ind w:right="-142" w:firstLine="1701"/>
        <w:jc w:val="both"/>
        <w:rPr>
          <w:b/>
          <w:sz w:val="24"/>
        </w:rPr>
      </w:pPr>
    </w:p>
    <w:p w:rsidR="00D002D8" w:rsidRDefault="00D002D8" w:rsidP="00D002D8">
      <w:pPr>
        <w:tabs>
          <w:tab w:val="left" w:pos="426"/>
        </w:tabs>
        <w:ind w:left="426" w:right="282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Sr. Prefeito Municipal, nos termos regimentais, que se digne S. Exa. determinar ao setor competente da Administração, que providencie </w:t>
      </w:r>
      <w:r>
        <w:rPr>
          <w:sz w:val="24"/>
        </w:rPr>
        <w:t>a instalação de uma Farmácia própria no ESF “Dr. Glauco Murulo Matiuzzo”, no bairro Jardim Galetto.</w:t>
      </w:r>
    </w:p>
    <w:p w:rsidR="00D002D8" w:rsidRDefault="00D002D8" w:rsidP="00D002D8">
      <w:pPr>
        <w:ind w:right="-142"/>
        <w:jc w:val="both"/>
        <w:rPr>
          <w:b/>
          <w:sz w:val="24"/>
        </w:rPr>
      </w:pPr>
    </w:p>
    <w:p w:rsidR="00D002D8" w:rsidRDefault="00D002D8" w:rsidP="00D002D8">
      <w:pPr>
        <w:ind w:right="-142"/>
        <w:jc w:val="both"/>
        <w:rPr>
          <w:b/>
          <w:sz w:val="24"/>
        </w:rPr>
      </w:pPr>
    </w:p>
    <w:p w:rsidR="00D002D8" w:rsidRDefault="00D002D8" w:rsidP="00D002D8">
      <w:pPr>
        <w:jc w:val="center"/>
        <w:rPr>
          <w:b/>
          <w:sz w:val="24"/>
        </w:rPr>
      </w:pPr>
    </w:p>
    <w:p w:rsidR="00D002D8" w:rsidRDefault="00D002D8" w:rsidP="00D002D8">
      <w:pPr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16 de março de 2016.</w:t>
      </w:r>
    </w:p>
    <w:p w:rsidR="00D002D8" w:rsidRDefault="00D002D8" w:rsidP="00D002D8">
      <w:pPr>
        <w:jc w:val="center"/>
        <w:rPr>
          <w:sz w:val="24"/>
        </w:rPr>
      </w:pPr>
    </w:p>
    <w:p w:rsidR="00D002D8" w:rsidRDefault="00D002D8" w:rsidP="00D002D8">
      <w:pPr>
        <w:jc w:val="center"/>
        <w:rPr>
          <w:sz w:val="24"/>
        </w:rPr>
      </w:pPr>
    </w:p>
    <w:p w:rsidR="00D002D8" w:rsidRDefault="00D002D8" w:rsidP="00D002D8">
      <w:pPr>
        <w:jc w:val="center"/>
        <w:rPr>
          <w:sz w:val="24"/>
        </w:rPr>
      </w:pPr>
    </w:p>
    <w:p w:rsidR="00D002D8" w:rsidRDefault="00D002D8" w:rsidP="00D002D8">
      <w:pPr>
        <w:jc w:val="center"/>
        <w:rPr>
          <w:sz w:val="24"/>
        </w:rPr>
      </w:pPr>
    </w:p>
    <w:p w:rsidR="00D002D8" w:rsidRDefault="00D002D8" w:rsidP="00D002D8">
      <w:pPr>
        <w:jc w:val="center"/>
        <w:rPr>
          <w:sz w:val="24"/>
        </w:rPr>
      </w:pPr>
    </w:p>
    <w:p w:rsidR="00D002D8" w:rsidRDefault="00D002D8" w:rsidP="00D002D8">
      <w:pPr>
        <w:jc w:val="center"/>
        <w:rPr>
          <w:b/>
          <w:sz w:val="24"/>
        </w:rPr>
      </w:pPr>
      <w:r>
        <w:rPr>
          <w:b/>
          <w:sz w:val="24"/>
        </w:rPr>
        <w:t>THOMÁS ANTONIO CAPELETTO DE OLIVEIRA</w:t>
      </w:r>
    </w:p>
    <w:p w:rsidR="00D002D8" w:rsidRDefault="00D002D8" w:rsidP="00D002D8">
      <w:pPr>
        <w:pStyle w:val="Ttulo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4"/>
        </w:rPr>
        <w:t>Vereador – PSDB</w:t>
      </w:r>
    </w:p>
    <w:p w:rsidR="00D002D8" w:rsidRDefault="00D002D8" w:rsidP="00D002D8">
      <w:pPr>
        <w:jc w:val="center"/>
        <w:rPr>
          <w:b/>
          <w:sz w:val="24"/>
        </w:rPr>
      </w:pPr>
    </w:p>
    <w:p w:rsidR="00C578F4" w:rsidRPr="00D002D8" w:rsidRDefault="00D002D8" w:rsidP="00D002D8">
      <w:pPr>
        <w:ind w:firstLine="1701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sectPr w:rsidR="00C578F4" w:rsidRPr="00D002D8" w:rsidSect="00C578F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18" w:rsidRDefault="009F7518" w:rsidP="006E540F">
      <w:r>
        <w:separator/>
      </w:r>
    </w:p>
  </w:endnote>
  <w:endnote w:type="continuationSeparator" w:id="1">
    <w:p w:rsidR="009F7518" w:rsidRDefault="009F7518" w:rsidP="006E5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18" w:rsidRDefault="009F7518" w:rsidP="006E540F">
      <w:r>
        <w:separator/>
      </w:r>
    </w:p>
  </w:footnote>
  <w:footnote w:type="continuationSeparator" w:id="1">
    <w:p w:rsidR="009F7518" w:rsidRDefault="009F7518" w:rsidP="006E5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75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7518"/>
  <w:p w:rsidR="006E540F" w:rsidRDefault="009F75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751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2D8"/>
    <w:rsid w:val="006E540F"/>
    <w:rsid w:val="00735E10"/>
    <w:rsid w:val="009F7518"/>
    <w:rsid w:val="00C578F4"/>
    <w:rsid w:val="00D0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02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002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002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002D8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Thomaz</dc:creator>
  <cp:lastModifiedBy>brunapollizello</cp:lastModifiedBy>
  <cp:revision>2</cp:revision>
  <cp:lastPrinted>2016-03-09T15:02:00Z</cp:lastPrinted>
  <dcterms:created xsi:type="dcterms:W3CDTF">2016-03-09T14:58:00Z</dcterms:created>
  <dcterms:modified xsi:type="dcterms:W3CDTF">2016-03-14T17:36:00Z</dcterms:modified>
</cp:coreProperties>
</file>