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4" w:rsidRPr="00DE56C4" w:rsidRDefault="00A21AED" w:rsidP="00DE5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>EMENDA SUPRESSIVA / MODIFICATIVA / ADITIVA</w:t>
      </w:r>
      <w:r w:rsidR="00DE56C4" w:rsidRPr="00DE56C4">
        <w:rPr>
          <w:rFonts w:ascii="Times New Roman" w:hAnsi="Times New Roman" w:cs="Times New Roman"/>
          <w:b/>
          <w:sz w:val="24"/>
          <w:szCs w:val="24"/>
        </w:rPr>
        <w:t xml:space="preserve"> AO PROJETO DE LEI Nº 40/2016, QUE </w:t>
      </w:r>
      <w:r w:rsidR="00DE56C4" w:rsidRPr="00DE56C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E56C4" w:rsidRPr="00DE56C4">
        <w:rPr>
          <w:rFonts w:ascii="Times New Roman" w:hAnsi="Times New Roman" w:cs="Times New Roman"/>
          <w:b/>
          <w:bCs/>
          <w:i/>
          <w:sz w:val="24"/>
          <w:szCs w:val="24"/>
        </w:rPr>
        <w:t>DISCIPLINA A ORGANIZAÇÃO E O FUNCIONAMENTO DAS FEIRAS LIVRES E PERMANENTES NO MUNICÍPIO DE ITATIBA, E DÁ OUTRAS PROVIDÊNCIAS</w:t>
      </w:r>
      <w:r w:rsidR="00DE56C4" w:rsidRPr="00DE56C4">
        <w:rPr>
          <w:rFonts w:ascii="Times New Roman" w:hAnsi="Times New Roman" w:cs="Times New Roman"/>
          <w:b/>
          <w:i/>
          <w:sz w:val="24"/>
          <w:szCs w:val="24"/>
        </w:rPr>
        <w:t>”;</w:t>
      </w:r>
    </w:p>
    <w:p w:rsidR="00A21AED" w:rsidRPr="00DE56C4" w:rsidRDefault="00A21AED" w:rsidP="00DE5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C4" w:rsidRPr="00DE56C4" w:rsidRDefault="00DE56C4" w:rsidP="00DE56C4">
      <w:pPr>
        <w:pStyle w:val="Corpodetexto2"/>
        <w:jc w:val="center"/>
        <w:rPr>
          <w:sz w:val="24"/>
          <w:szCs w:val="24"/>
        </w:rPr>
      </w:pPr>
      <w:r w:rsidRPr="00DE56C4">
        <w:rPr>
          <w:b/>
          <w:sz w:val="24"/>
          <w:szCs w:val="24"/>
        </w:rPr>
        <w:t>A CÂMARA MUNICIPAL DE ITATIBA APROVA</w:t>
      </w:r>
      <w:r w:rsidRPr="00DE56C4">
        <w:rPr>
          <w:sz w:val="24"/>
          <w:szCs w:val="24"/>
        </w:rPr>
        <w:t>:</w:t>
      </w:r>
    </w:p>
    <w:p w:rsidR="00DE56C4" w:rsidRPr="00DE56C4" w:rsidRDefault="00DE56C4" w:rsidP="00DE5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ED" w:rsidRPr="00DE56C4" w:rsidRDefault="00A21AED" w:rsidP="00DE56C4">
      <w:pPr>
        <w:jc w:val="both"/>
        <w:rPr>
          <w:rFonts w:ascii="Times New Roman" w:hAnsi="Times New Roman" w:cs="Times New Roman"/>
          <w:sz w:val="24"/>
          <w:szCs w:val="24"/>
        </w:rPr>
      </w:pPr>
      <w:r w:rsidRPr="00DE56C4">
        <w:rPr>
          <w:rFonts w:ascii="Times New Roman" w:hAnsi="Times New Roman" w:cs="Times New Roman"/>
          <w:sz w:val="24"/>
          <w:szCs w:val="24"/>
        </w:rPr>
        <w:t>Art. 1º. O Parágrafo Único do art. 8º do Projeto de Lei nº. 40/2016 passa a contar com a seguinte redação:</w:t>
      </w:r>
    </w:p>
    <w:p w:rsidR="00A21AED" w:rsidRDefault="00A21AED" w:rsidP="00DE56C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>“Parágrafo Único. (suprimido)</w:t>
      </w:r>
      <w:proofErr w:type="gramStart"/>
      <w:r w:rsidRPr="00DE56C4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:rsidR="00D24D09" w:rsidRPr="00DE56C4" w:rsidRDefault="00D24D09" w:rsidP="00DE56C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ED" w:rsidRPr="00DE56C4" w:rsidRDefault="00A21AED" w:rsidP="00DE56C4">
      <w:pPr>
        <w:jc w:val="both"/>
        <w:rPr>
          <w:rFonts w:ascii="Times New Roman" w:hAnsi="Times New Roman" w:cs="Times New Roman"/>
          <w:sz w:val="24"/>
          <w:szCs w:val="24"/>
        </w:rPr>
      </w:pPr>
      <w:r w:rsidRPr="00DE56C4">
        <w:rPr>
          <w:rFonts w:ascii="Times New Roman" w:hAnsi="Times New Roman" w:cs="Times New Roman"/>
          <w:sz w:val="24"/>
          <w:szCs w:val="24"/>
        </w:rPr>
        <w:t>Art. 2º. O art. 10º do Projeto de Lei nº. 40/2016 passa a contar com a seguinte redação:</w:t>
      </w:r>
    </w:p>
    <w:p w:rsidR="00A21AED" w:rsidRPr="00DE56C4" w:rsidRDefault="00A21AED" w:rsidP="00DE56C4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6C4">
        <w:rPr>
          <w:rFonts w:ascii="Times New Roman" w:hAnsi="Times New Roman" w:cs="Times New Roman"/>
          <w:b/>
          <w:sz w:val="24"/>
          <w:szCs w:val="24"/>
        </w:rPr>
        <w:t>“Art. 10º.</w:t>
      </w:r>
      <w:proofErr w:type="gramEnd"/>
      <w:r w:rsidRPr="00DE56C4">
        <w:rPr>
          <w:rFonts w:ascii="Times New Roman" w:hAnsi="Times New Roman" w:cs="Times New Roman"/>
          <w:b/>
          <w:sz w:val="24"/>
          <w:szCs w:val="24"/>
        </w:rPr>
        <w:t xml:space="preserve"> Poderão participar das feiras livres aqueles que possuam CNPJ de microempreendedor individual, microempresa ou inscrição como produtor rural.</w:t>
      </w:r>
    </w:p>
    <w:p w:rsidR="00A21AED" w:rsidRPr="00DE56C4" w:rsidRDefault="00A21AED" w:rsidP="00DE56C4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>§ 1º. Fica estabelecido o prazo de 180 (cento e oitenta dias) para obtenção e atualização cadastral do CNPJ ou inscrição como produtor rural para os feirantes devidamente inscritos junto à Prefeitura de Itatiba já em atividade no município.</w:t>
      </w:r>
    </w:p>
    <w:p w:rsidR="00A21AED" w:rsidRPr="00DE56C4" w:rsidRDefault="00A21AED" w:rsidP="00DE56C4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 xml:space="preserve">§ 2º. </w:t>
      </w:r>
      <w:proofErr w:type="gramStart"/>
      <w:r w:rsidRPr="00DE56C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  <w:proofErr w:type="gramEnd"/>
    </w:p>
    <w:p w:rsidR="00A21AED" w:rsidRPr="00DE56C4" w:rsidRDefault="00A21AED" w:rsidP="00DE56C4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 xml:space="preserve">§ 3º. </w:t>
      </w:r>
      <w:proofErr w:type="gramStart"/>
      <w:r w:rsidRPr="00DE56C4">
        <w:rPr>
          <w:rFonts w:ascii="Times New Roman" w:hAnsi="Times New Roman" w:cs="Times New Roman"/>
          <w:b/>
          <w:sz w:val="24"/>
          <w:szCs w:val="24"/>
        </w:rPr>
        <w:t>O referido edital não poderá exigir padronização de barracas”</w:t>
      </w:r>
      <w:proofErr w:type="gramEnd"/>
      <w:r w:rsidRPr="00DE56C4">
        <w:rPr>
          <w:rFonts w:ascii="Times New Roman" w:hAnsi="Times New Roman" w:cs="Times New Roman"/>
          <w:b/>
          <w:sz w:val="24"/>
          <w:szCs w:val="24"/>
        </w:rPr>
        <w:t>.</w:t>
      </w:r>
    </w:p>
    <w:p w:rsidR="00A21AED" w:rsidRDefault="00A21AED" w:rsidP="00DE5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6C4" w:rsidRDefault="00DE56C4" w:rsidP="00DE5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6C4">
        <w:rPr>
          <w:rFonts w:ascii="Times New Roman" w:hAnsi="Times New Roman" w:cs="Times New Roman"/>
          <w:b/>
          <w:sz w:val="24"/>
          <w:szCs w:val="24"/>
        </w:rPr>
        <w:t xml:space="preserve">Palácio 1º de </w:t>
      </w:r>
      <w:bookmarkStart w:id="0" w:name="_GoBack"/>
      <w:r w:rsidRPr="00DE56C4">
        <w:rPr>
          <w:rFonts w:ascii="Times New Roman" w:hAnsi="Times New Roman" w:cs="Times New Roman"/>
          <w:b/>
          <w:sz w:val="24"/>
          <w:szCs w:val="24"/>
        </w:rPr>
        <w:t>Novembro</w:t>
      </w:r>
      <w:bookmarkEnd w:id="0"/>
      <w:r w:rsidRPr="00DE56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29 de junho de 2016.</w:t>
      </w:r>
    </w:p>
    <w:p w:rsidR="00DE56C4" w:rsidRDefault="00DE56C4" w:rsidP="00DE5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6C4" w:rsidRPr="00DE56C4" w:rsidRDefault="00DE56C4" w:rsidP="00DE5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AED" w:rsidRDefault="00A21AED"/>
    <w:sectPr w:rsidR="00A21AED" w:rsidSect="00042A70">
      <w:pgSz w:w="11906" w:h="16838"/>
      <w:pgMar w:top="35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C" w:rsidRDefault="00A82C7C" w:rsidP="00042A70">
      <w:pPr>
        <w:spacing w:after="0" w:line="240" w:lineRule="auto"/>
      </w:pPr>
      <w:r>
        <w:separator/>
      </w:r>
    </w:p>
  </w:endnote>
  <w:endnote w:type="continuationSeparator" w:id="0">
    <w:p w:rsidR="00A82C7C" w:rsidRDefault="00A82C7C" w:rsidP="0004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C" w:rsidRDefault="00A82C7C" w:rsidP="00042A70">
      <w:pPr>
        <w:spacing w:after="0" w:line="240" w:lineRule="auto"/>
      </w:pPr>
      <w:r>
        <w:separator/>
      </w:r>
    </w:p>
  </w:footnote>
  <w:footnote w:type="continuationSeparator" w:id="0">
    <w:p w:rsidR="00A82C7C" w:rsidRDefault="00A82C7C" w:rsidP="0004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D"/>
    <w:rsid w:val="00042A70"/>
    <w:rsid w:val="0013693D"/>
    <w:rsid w:val="00A21AED"/>
    <w:rsid w:val="00A82C7C"/>
    <w:rsid w:val="00D24D09"/>
    <w:rsid w:val="00D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DE56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6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2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A70"/>
  </w:style>
  <w:style w:type="paragraph" w:styleId="Rodap">
    <w:name w:val="footer"/>
    <w:basedOn w:val="Normal"/>
    <w:link w:val="RodapChar"/>
    <w:uiPriority w:val="99"/>
    <w:unhideWhenUsed/>
    <w:rsid w:val="00042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DE56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6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2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A70"/>
  </w:style>
  <w:style w:type="paragraph" w:styleId="Rodap">
    <w:name w:val="footer"/>
    <w:basedOn w:val="Normal"/>
    <w:link w:val="RodapChar"/>
    <w:uiPriority w:val="99"/>
    <w:unhideWhenUsed/>
    <w:rsid w:val="00042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</dc:creator>
  <cp:lastModifiedBy>leda</cp:lastModifiedBy>
  <cp:revision>4</cp:revision>
  <dcterms:created xsi:type="dcterms:W3CDTF">2016-06-29T21:43:00Z</dcterms:created>
  <dcterms:modified xsi:type="dcterms:W3CDTF">2016-06-29T21:45:00Z</dcterms:modified>
</cp:coreProperties>
</file>