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F0" w:rsidRPr="00173A76" w:rsidRDefault="003926F0" w:rsidP="00173A76">
      <w:pPr>
        <w:pStyle w:val="SemEspaamento"/>
        <w:jc w:val="center"/>
        <w:rPr>
          <w:b/>
          <w:sz w:val="28"/>
          <w:szCs w:val="28"/>
        </w:rPr>
      </w:pPr>
      <w:r w:rsidRPr="00173A76">
        <w:rPr>
          <w:b/>
          <w:sz w:val="28"/>
          <w:szCs w:val="28"/>
        </w:rPr>
        <w:t>PALÁCIO 1º DE NOVEMBRO</w:t>
      </w:r>
    </w:p>
    <w:p w:rsidR="003926F0" w:rsidRPr="001E2919" w:rsidRDefault="003926F0" w:rsidP="00173A76">
      <w:pPr>
        <w:pStyle w:val="SemEspaamento"/>
        <w:jc w:val="both"/>
        <w:rPr>
          <w:b/>
          <w:sz w:val="24"/>
          <w:szCs w:val="24"/>
        </w:rPr>
      </w:pPr>
    </w:p>
    <w:p w:rsidR="003926F0" w:rsidRPr="001E2919" w:rsidRDefault="003926F0" w:rsidP="00173A76">
      <w:pPr>
        <w:pStyle w:val="SemEspaamento"/>
        <w:jc w:val="both"/>
        <w:rPr>
          <w:sz w:val="24"/>
          <w:szCs w:val="24"/>
        </w:rPr>
      </w:pPr>
    </w:p>
    <w:p w:rsidR="003926F0" w:rsidRPr="001E2919" w:rsidRDefault="003926F0" w:rsidP="00F70076">
      <w:pPr>
        <w:ind w:left="284"/>
        <w:jc w:val="both"/>
        <w:rPr>
          <w:b/>
          <w:sz w:val="24"/>
          <w:szCs w:val="24"/>
        </w:rPr>
      </w:pPr>
      <w:r w:rsidRPr="001E2919">
        <w:rPr>
          <w:b/>
          <w:sz w:val="24"/>
          <w:szCs w:val="24"/>
        </w:rPr>
        <w:t>EMENDA ADITIVA Nº</w:t>
      </w:r>
      <w:r>
        <w:rPr>
          <w:b/>
          <w:sz w:val="24"/>
          <w:szCs w:val="24"/>
        </w:rPr>
        <w:t xml:space="preserve"> </w:t>
      </w:r>
      <w:r w:rsidR="003B0441">
        <w:rPr>
          <w:b/>
          <w:sz w:val="24"/>
          <w:szCs w:val="24"/>
        </w:rPr>
        <w:t>11</w:t>
      </w:r>
      <w:bookmarkStart w:id="0" w:name="_GoBack"/>
      <w:bookmarkEnd w:id="0"/>
      <w:r w:rsidR="00F70076">
        <w:rPr>
          <w:b/>
          <w:sz w:val="24"/>
          <w:szCs w:val="24"/>
        </w:rPr>
        <w:t xml:space="preserve"> </w:t>
      </w:r>
      <w:r w:rsidRPr="001E2919">
        <w:rPr>
          <w:b/>
          <w:sz w:val="24"/>
          <w:szCs w:val="24"/>
        </w:rPr>
        <w:t xml:space="preserve">AO PROJETO DE LEI Nº </w:t>
      </w:r>
      <w:r>
        <w:rPr>
          <w:b/>
          <w:sz w:val="24"/>
          <w:szCs w:val="24"/>
        </w:rPr>
        <w:t>37</w:t>
      </w:r>
      <w:r w:rsidRPr="001E2919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6</w:t>
      </w:r>
      <w:r w:rsidRPr="001E2919">
        <w:rPr>
          <w:b/>
          <w:sz w:val="24"/>
          <w:szCs w:val="24"/>
        </w:rPr>
        <w:t>, DO EXECUTIVO, QUE “DISPÕE SOBRE AS DIRETRIZES ORÇAMENTARIAS PARA O EXERCÍCIO DE 2017, CONFORME OS TERMOS DO ARTIGO 165, § 2º, DA CONSTITUIÇÃO FEDERAL, DOS DITAMES DA LEI COMPLEMENTAR Nº 101, DE 04 DE MAIO DE 2000 E DO ARTIGO 128, INCISO II, DA LEI ORGANICA MUNICIPAL”.</w:t>
      </w:r>
    </w:p>
    <w:p w:rsidR="003926F0" w:rsidRPr="001E2919" w:rsidRDefault="003926F0" w:rsidP="00173A76">
      <w:pPr>
        <w:pStyle w:val="SemEspaamento"/>
        <w:jc w:val="both"/>
        <w:rPr>
          <w:sz w:val="24"/>
          <w:szCs w:val="24"/>
        </w:rPr>
      </w:pPr>
    </w:p>
    <w:p w:rsidR="003926F0" w:rsidRPr="001E2919" w:rsidRDefault="003926F0" w:rsidP="00173A76">
      <w:pPr>
        <w:pStyle w:val="SemEspaamento"/>
        <w:jc w:val="both"/>
        <w:rPr>
          <w:sz w:val="24"/>
          <w:szCs w:val="24"/>
        </w:rPr>
      </w:pPr>
    </w:p>
    <w:p w:rsidR="003926F0" w:rsidRPr="001E2919" w:rsidRDefault="003926F0" w:rsidP="00F70076">
      <w:pPr>
        <w:pStyle w:val="SemEspaamento"/>
        <w:ind w:left="284"/>
        <w:jc w:val="center"/>
        <w:rPr>
          <w:b/>
          <w:sz w:val="24"/>
          <w:szCs w:val="24"/>
        </w:rPr>
      </w:pPr>
      <w:r w:rsidRPr="001E2919">
        <w:rPr>
          <w:b/>
          <w:sz w:val="24"/>
          <w:szCs w:val="24"/>
        </w:rPr>
        <w:t>A CÂMARA MUNICIPAL DE ITATIBA APROVA</w:t>
      </w:r>
      <w:r w:rsidRPr="001E2919">
        <w:rPr>
          <w:sz w:val="24"/>
          <w:szCs w:val="24"/>
        </w:rPr>
        <w:t>:</w:t>
      </w:r>
    </w:p>
    <w:p w:rsidR="003926F0" w:rsidRPr="001E2919" w:rsidRDefault="003926F0" w:rsidP="00F70076">
      <w:pPr>
        <w:pStyle w:val="SemEspaamento"/>
        <w:ind w:left="284"/>
        <w:jc w:val="both"/>
        <w:rPr>
          <w:sz w:val="24"/>
          <w:szCs w:val="24"/>
        </w:rPr>
      </w:pPr>
    </w:p>
    <w:p w:rsidR="003926F0" w:rsidRPr="001E2919" w:rsidRDefault="003926F0" w:rsidP="00F70076">
      <w:pPr>
        <w:pStyle w:val="SemEspaamento"/>
        <w:ind w:left="284"/>
        <w:jc w:val="both"/>
        <w:rPr>
          <w:sz w:val="24"/>
          <w:szCs w:val="24"/>
        </w:rPr>
      </w:pPr>
    </w:p>
    <w:p w:rsidR="003926F0" w:rsidRDefault="003926F0" w:rsidP="00F70076">
      <w:pPr>
        <w:pStyle w:val="SemEspaamento"/>
        <w:ind w:left="284" w:firstLine="1560"/>
        <w:jc w:val="both"/>
        <w:rPr>
          <w:sz w:val="24"/>
          <w:szCs w:val="24"/>
        </w:rPr>
      </w:pPr>
      <w:r>
        <w:rPr>
          <w:sz w:val="24"/>
          <w:szCs w:val="24"/>
        </w:rPr>
        <w:t>O artigo 3º do Projeto de Lei nº 37/2016 passa a c</w:t>
      </w:r>
      <w:r w:rsidR="00F70076">
        <w:rPr>
          <w:sz w:val="24"/>
          <w:szCs w:val="24"/>
        </w:rPr>
        <w:t xml:space="preserve">ontar com um Parágrafo Segundo, </w:t>
      </w:r>
      <w:r>
        <w:rPr>
          <w:sz w:val="24"/>
          <w:szCs w:val="24"/>
        </w:rPr>
        <w:t>passando a constar como Parágrafo Primeiro o seu atual Parágrafo Único, da seguinte forma:</w:t>
      </w:r>
    </w:p>
    <w:p w:rsidR="003926F0" w:rsidRDefault="003926F0" w:rsidP="00F70076">
      <w:pPr>
        <w:pStyle w:val="SemEspaamento"/>
        <w:ind w:left="284"/>
        <w:jc w:val="both"/>
        <w:rPr>
          <w:sz w:val="24"/>
          <w:szCs w:val="24"/>
        </w:rPr>
      </w:pPr>
    </w:p>
    <w:p w:rsidR="003926F0" w:rsidRPr="00173A76" w:rsidRDefault="003926F0" w:rsidP="00F70076">
      <w:pPr>
        <w:pStyle w:val="SemEspaamento"/>
        <w:ind w:left="284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“Art. 3º ...</w:t>
      </w:r>
    </w:p>
    <w:p w:rsidR="003926F0" w:rsidRPr="00173A76" w:rsidRDefault="003926F0" w:rsidP="00F70076">
      <w:pPr>
        <w:pStyle w:val="SemEspaamento"/>
        <w:ind w:left="284"/>
        <w:jc w:val="both"/>
        <w:rPr>
          <w:b/>
          <w:sz w:val="24"/>
          <w:szCs w:val="24"/>
        </w:rPr>
      </w:pPr>
    </w:p>
    <w:p w:rsidR="003926F0" w:rsidRPr="00173A76" w:rsidRDefault="003926F0" w:rsidP="00F70076">
      <w:pPr>
        <w:pStyle w:val="SemEspaamento"/>
        <w:ind w:left="284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§ 1º - (Renumerado</w:t>
      </w:r>
      <w:r>
        <w:rPr>
          <w:b/>
          <w:sz w:val="24"/>
          <w:szCs w:val="24"/>
        </w:rPr>
        <w:t xml:space="preserve"> – antigo Parágrafo Único</w:t>
      </w:r>
      <w:r w:rsidRPr="00173A76">
        <w:rPr>
          <w:b/>
          <w:sz w:val="24"/>
          <w:szCs w:val="24"/>
        </w:rPr>
        <w:t>)</w:t>
      </w:r>
    </w:p>
    <w:p w:rsidR="003926F0" w:rsidRPr="00173A76" w:rsidRDefault="003926F0" w:rsidP="00F70076">
      <w:pPr>
        <w:pStyle w:val="SemEspaamento"/>
        <w:ind w:left="284"/>
        <w:jc w:val="both"/>
        <w:rPr>
          <w:b/>
          <w:sz w:val="24"/>
          <w:szCs w:val="24"/>
        </w:rPr>
      </w:pPr>
    </w:p>
    <w:p w:rsidR="003926F0" w:rsidRPr="00173A76" w:rsidRDefault="003926F0" w:rsidP="00F70076">
      <w:pPr>
        <w:pStyle w:val="SemEspaamento"/>
        <w:ind w:left="284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§ 2º - Sem prejuízo das estabelecidas no Anexo IV desta Lei, são prioridades desta Lei a garantia de:</w:t>
      </w:r>
    </w:p>
    <w:p w:rsidR="003926F0" w:rsidRPr="00173A76" w:rsidRDefault="003926F0" w:rsidP="00F70076">
      <w:pPr>
        <w:pStyle w:val="SemEspaamento"/>
        <w:ind w:left="284"/>
        <w:jc w:val="both"/>
        <w:rPr>
          <w:b/>
          <w:sz w:val="24"/>
          <w:szCs w:val="24"/>
        </w:rPr>
      </w:pPr>
    </w:p>
    <w:p w:rsidR="00381094" w:rsidRDefault="003926F0" w:rsidP="00F70076">
      <w:pPr>
        <w:pStyle w:val="SemEspaamento"/>
        <w:ind w:left="284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I –</w:t>
      </w:r>
      <w:r w:rsidR="00381094">
        <w:rPr>
          <w:b/>
          <w:sz w:val="24"/>
          <w:szCs w:val="24"/>
        </w:rPr>
        <w:t xml:space="preserve"> </w:t>
      </w:r>
      <w:r w:rsidR="00381094" w:rsidRPr="00173A76">
        <w:rPr>
          <w:b/>
          <w:sz w:val="24"/>
          <w:szCs w:val="24"/>
        </w:rPr>
        <w:t>colocação de luminárias</w:t>
      </w:r>
      <w:r w:rsidR="00493C92">
        <w:rPr>
          <w:b/>
          <w:sz w:val="24"/>
          <w:szCs w:val="24"/>
        </w:rPr>
        <w:t xml:space="preserve"> com maior eficácia</w:t>
      </w:r>
      <w:r w:rsidR="00381094" w:rsidRPr="00173A76">
        <w:rPr>
          <w:b/>
          <w:sz w:val="24"/>
          <w:szCs w:val="24"/>
        </w:rPr>
        <w:t xml:space="preserve"> em postes já existentes</w:t>
      </w:r>
      <w:r w:rsidR="00381094">
        <w:rPr>
          <w:b/>
          <w:sz w:val="24"/>
          <w:szCs w:val="24"/>
        </w:rPr>
        <w:t xml:space="preserve"> e se necessário a colocação de novos postes, </w:t>
      </w:r>
      <w:r w:rsidR="00381094" w:rsidRPr="00173A76">
        <w:rPr>
          <w:b/>
          <w:sz w:val="24"/>
          <w:szCs w:val="24"/>
        </w:rPr>
        <w:t>na Avenida Marginal Joana Pacheco Barca</w:t>
      </w:r>
      <w:r w:rsidR="00381094">
        <w:rPr>
          <w:b/>
          <w:sz w:val="24"/>
          <w:szCs w:val="24"/>
        </w:rPr>
        <w:t xml:space="preserve">, que se inicia na continuação da Rua Arlindo Torso, margeando a Rodovia Luciano </w:t>
      </w:r>
      <w:proofErr w:type="spellStart"/>
      <w:r w:rsidR="00381094">
        <w:rPr>
          <w:b/>
          <w:sz w:val="24"/>
          <w:szCs w:val="24"/>
        </w:rPr>
        <w:t>Consoline</w:t>
      </w:r>
      <w:proofErr w:type="spellEnd"/>
      <w:r w:rsidR="00381094">
        <w:rPr>
          <w:b/>
          <w:sz w:val="24"/>
          <w:szCs w:val="24"/>
        </w:rPr>
        <w:t xml:space="preserve">, e termina na alça de acesso à Avenida Antônio </w:t>
      </w:r>
      <w:proofErr w:type="spellStart"/>
      <w:r w:rsidR="00381094">
        <w:rPr>
          <w:b/>
          <w:sz w:val="24"/>
          <w:szCs w:val="24"/>
        </w:rPr>
        <w:t>Nardi</w:t>
      </w:r>
      <w:proofErr w:type="spellEnd"/>
      <w:r w:rsidR="00381094">
        <w:rPr>
          <w:b/>
          <w:sz w:val="24"/>
          <w:szCs w:val="24"/>
        </w:rPr>
        <w:t>, no trevo d</w:t>
      </w:r>
      <w:r w:rsidR="00381094" w:rsidRPr="00173A76">
        <w:rPr>
          <w:b/>
          <w:sz w:val="24"/>
          <w:szCs w:val="24"/>
        </w:rPr>
        <w:t xml:space="preserve">o loteamento Parque San Francisco, conforme tratado pelo Requerimento nº </w:t>
      </w:r>
      <w:r w:rsidR="00381094">
        <w:rPr>
          <w:b/>
          <w:sz w:val="24"/>
          <w:szCs w:val="24"/>
        </w:rPr>
        <w:t>335</w:t>
      </w:r>
      <w:r w:rsidR="00381094" w:rsidRPr="00173A76">
        <w:rPr>
          <w:b/>
          <w:sz w:val="24"/>
          <w:szCs w:val="24"/>
        </w:rPr>
        <w:t>/2016 da Câmara Municipal de Itatiba”.</w:t>
      </w:r>
    </w:p>
    <w:p w:rsidR="003926F0" w:rsidRPr="00173A76" w:rsidRDefault="003926F0" w:rsidP="00F70076">
      <w:pPr>
        <w:ind w:left="284"/>
        <w:jc w:val="both"/>
        <w:rPr>
          <w:b/>
          <w:sz w:val="24"/>
          <w:szCs w:val="24"/>
        </w:rPr>
      </w:pPr>
    </w:p>
    <w:p w:rsidR="00381094" w:rsidRDefault="003926F0" w:rsidP="00F70076">
      <w:pPr>
        <w:ind w:left="284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II –</w:t>
      </w:r>
      <w:r w:rsidR="00381094">
        <w:rPr>
          <w:b/>
          <w:sz w:val="24"/>
          <w:szCs w:val="24"/>
        </w:rPr>
        <w:t xml:space="preserve"> </w:t>
      </w:r>
      <w:r w:rsidR="00381094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 </w:t>
      </w:r>
      <w:r w:rsidR="00381094">
        <w:rPr>
          <w:b/>
          <w:sz w:val="24"/>
          <w:szCs w:val="24"/>
        </w:rPr>
        <w:t>execução de recapeamento e pavimentação asfáltica em toda extensão d</w:t>
      </w:r>
      <w:r w:rsidR="00381094" w:rsidRPr="00173A76">
        <w:rPr>
          <w:b/>
          <w:sz w:val="24"/>
          <w:szCs w:val="24"/>
        </w:rPr>
        <w:t>a Avenida Marginal Joana Pacheco Barca</w:t>
      </w:r>
      <w:r w:rsidR="00381094">
        <w:rPr>
          <w:b/>
          <w:sz w:val="24"/>
          <w:szCs w:val="24"/>
        </w:rPr>
        <w:t xml:space="preserve">, que se inicia na continuação da Rua Arlindo Torso, margeando a Rodovia Luciano </w:t>
      </w:r>
      <w:proofErr w:type="spellStart"/>
      <w:r w:rsidR="00381094">
        <w:rPr>
          <w:b/>
          <w:sz w:val="24"/>
          <w:szCs w:val="24"/>
        </w:rPr>
        <w:t>Consoline</w:t>
      </w:r>
      <w:proofErr w:type="spellEnd"/>
      <w:r w:rsidR="00381094">
        <w:rPr>
          <w:b/>
          <w:sz w:val="24"/>
          <w:szCs w:val="24"/>
        </w:rPr>
        <w:t xml:space="preserve">, e termina na alça de acesso à Avenida Antônio </w:t>
      </w:r>
      <w:proofErr w:type="spellStart"/>
      <w:r w:rsidR="00381094">
        <w:rPr>
          <w:b/>
          <w:sz w:val="24"/>
          <w:szCs w:val="24"/>
        </w:rPr>
        <w:t>Nardi</w:t>
      </w:r>
      <w:proofErr w:type="spellEnd"/>
      <w:r w:rsidR="00381094">
        <w:rPr>
          <w:b/>
          <w:sz w:val="24"/>
          <w:szCs w:val="24"/>
        </w:rPr>
        <w:t>, no trevo d</w:t>
      </w:r>
      <w:r w:rsidR="00381094" w:rsidRPr="00173A76">
        <w:rPr>
          <w:b/>
          <w:sz w:val="24"/>
          <w:szCs w:val="24"/>
        </w:rPr>
        <w:t>o loteamento Parque San Francisco</w:t>
      </w:r>
      <w:r w:rsidR="00381094">
        <w:rPr>
          <w:b/>
          <w:sz w:val="24"/>
          <w:szCs w:val="24"/>
        </w:rPr>
        <w:t>.</w:t>
      </w:r>
    </w:p>
    <w:p w:rsidR="003926F0" w:rsidRPr="001E2919" w:rsidRDefault="003926F0" w:rsidP="00F70076">
      <w:pPr>
        <w:pStyle w:val="SemEspaamento"/>
        <w:ind w:left="284"/>
        <w:jc w:val="both"/>
        <w:rPr>
          <w:sz w:val="24"/>
          <w:szCs w:val="24"/>
        </w:rPr>
      </w:pPr>
    </w:p>
    <w:p w:rsidR="003926F0" w:rsidRDefault="003926F0" w:rsidP="00F70076">
      <w:pPr>
        <w:pStyle w:val="SemEspaamento"/>
        <w:ind w:left="284"/>
        <w:jc w:val="center"/>
        <w:rPr>
          <w:sz w:val="24"/>
          <w:szCs w:val="24"/>
        </w:rPr>
      </w:pPr>
      <w:r w:rsidRPr="00173A76">
        <w:rPr>
          <w:b/>
          <w:sz w:val="24"/>
          <w:szCs w:val="24"/>
        </w:rPr>
        <w:t>JUSTIFICATIVA</w:t>
      </w:r>
      <w:r w:rsidRPr="001E2919">
        <w:rPr>
          <w:sz w:val="24"/>
          <w:szCs w:val="24"/>
        </w:rPr>
        <w:t>:</w:t>
      </w:r>
    </w:p>
    <w:p w:rsidR="003926F0" w:rsidRPr="001E2919" w:rsidRDefault="003926F0" w:rsidP="00F70076">
      <w:pPr>
        <w:pStyle w:val="SemEspaamento"/>
        <w:ind w:left="284"/>
        <w:jc w:val="center"/>
        <w:rPr>
          <w:sz w:val="24"/>
          <w:szCs w:val="24"/>
        </w:rPr>
      </w:pPr>
    </w:p>
    <w:p w:rsidR="003926F0" w:rsidRPr="001E2919" w:rsidRDefault="003926F0" w:rsidP="00F70076">
      <w:pPr>
        <w:pStyle w:val="SemEspaamento"/>
        <w:ind w:left="284" w:firstLine="1560"/>
        <w:jc w:val="both"/>
        <w:rPr>
          <w:sz w:val="24"/>
          <w:szCs w:val="24"/>
        </w:rPr>
      </w:pPr>
      <w:r w:rsidRPr="001E2919">
        <w:rPr>
          <w:sz w:val="24"/>
          <w:szCs w:val="24"/>
        </w:rPr>
        <w:t>A pr</w:t>
      </w:r>
      <w:r>
        <w:rPr>
          <w:sz w:val="24"/>
          <w:szCs w:val="24"/>
        </w:rPr>
        <w:t>esente emenda visa elevar à categoria de prioridades demandas antigas dos munícipes.</w:t>
      </w:r>
      <w:r w:rsidRPr="001E2919">
        <w:rPr>
          <w:sz w:val="24"/>
          <w:szCs w:val="24"/>
        </w:rPr>
        <w:t xml:space="preserve"> </w:t>
      </w:r>
    </w:p>
    <w:p w:rsidR="003926F0" w:rsidRDefault="003926F0" w:rsidP="00F70076">
      <w:pPr>
        <w:pStyle w:val="SemEspaamento"/>
        <w:ind w:left="284"/>
        <w:jc w:val="both"/>
        <w:rPr>
          <w:sz w:val="24"/>
          <w:szCs w:val="24"/>
        </w:rPr>
      </w:pPr>
    </w:p>
    <w:p w:rsidR="003926F0" w:rsidRDefault="00F70076" w:rsidP="00F70076">
      <w:pPr>
        <w:pStyle w:val="SemEspaamen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Palácio 1º de Novembro, 27</w:t>
      </w:r>
      <w:r w:rsidR="003926F0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Julho </w:t>
      </w:r>
      <w:r w:rsidR="003926F0">
        <w:rPr>
          <w:sz w:val="24"/>
          <w:szCs w:val="24"/>
        </w:rPr>
        <w:t>de 2016.</w:t>
      </w:r>
    </w:p>
    <w:p w:rsidR="00F70076" w:rsidRDefault="00F70076" w:rsidP="00F70076">
      <w:pPr>
        <w:pStyle w:val="SemEspaamento"/>
        <w:ind w:left="284"/>
        <w:jc w:val="both"/>
        <w:rPr>
          <w:sz w:val="24"/>
          <w:szCs w:val="24"/>
        </w:rPr>
      </w:pPr>
    </w:p>
    <w:p w:rsidR="00F70076" w:rsidRPr="001E2919" w:rsidRDefault="00F70076" w:rsidP="00F70076">
      <w:pPr>
        <w:pStyle w:val="SemEspaamento"/>
        <w:ind w:left="284"/>
        <w:jc w:val="both"/>
        <w:rPr>
          <w:sz w:val="24"/>
          <w:szCs w:val="24"/>
        </w:rPr>
      </w:pPr>
    </w:p>
    <w:p w:rsidR="003926F0" w:rsidRPr="00173A76" w:rsidRDefault="00F70076" w:rsidP="00F70076">
      <w:pPr>
        <w:pStyle w:val="SemEspaamen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ADEMIR RICARDO</w:t>
      </w:r>
    </w:p>
    <w:p w:rsidR="003926F0" w:rsidRPr="001E2919" w:rsidRDefault="003926F0" w:rsidP="00F70076">
      <w:pPr>
        <w:pStyle w:val="SemEspaamento"/>
        <w:ind w:left="284"/>
        <w:jc w:val="center"/>
        <w:rPr>
          <w:sz w:val="24"/>
          <w:szCs w:val="24"/>
        </w:rPr>
      </w:pPr>
      <w:r w:rsidRPr="00173A76">
        <w:rPr>
          <w:b/>
          <w:sz w:val="24"/>
          <w:szCs w:val="24"/>
        </w:rPr>
        <w:t xml:space="preserve">Vereador – </w:t>
      </w:r>
      <w:r w:rsidR="00F70076">
        <w:rPr>
          <w:b/>
          <w:sz w:val="24"/>
          <w:szCs w:val="24"/>
        </w:rPr>
        <w:t>SOLIDARIEDADE</w:t>
      </w:r>
    </w:p>
    <w:sectPr w:rsidR="003926F0" w:rsidRPr="001E2919" w:rsidSect="00F70076">
      <w:pgSz w:w="11906" w:h="16838"/>
      <w:pgMar w:top="3119" w:right="113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19"/>
    <w:rsid w:val="000727A3"/>
    <w:rsid w:val="00097E1D"/>
    <w:rsid w:val="00173A76"/>
    <w:rsid w:val="001E2919"/>
    <w:rsid w:val="002612A5"/>
    <w:rsid w:val="00381094"/>
    <w:rsid w:val="003926F0"/>
    <w:rsid w:val="003B0441"/>
    <w:rsid w:val="00454772"/>
    <w:rsid w:val="00493C92"/>
    <w:rsid w:val="00642F4E"/>
    <w:rsid w:val="007322B2"/>
    <w:rsid w:val="00761796"/>
    <w:rsid w:val="0098653D"/>
    <w:rsid w:val="00B46B36"/>
    <w:rsid w:val="00CD12FE"/>
    <w:rsid w:val="00F7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62AEC6-337E-43DB-AB8E-B85B1B0E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919"/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E2919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99"/>
    <w:qFormat/>
    <w:rsid w:val="001E2919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rsid w:val="00381094"/>
  </w:style>
  <w:style w:type="paragraph" w:styleId="Textodebalo">
    <w:name w:val="Balloon Text"/>
    <w:basedOn w:val="Normal"/>
    <w:link w:val="TextodebaloChar"/>
    <w:uiPriority w:val="99"/>
    <w:semiHidden/>
    <w:unhideWhenUsed/>
    <w:rsid w:val="007617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7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Gabriel C. Porto Silveira</cp:lastModifiedBy>
  <cp:revision>7</cp:revision>
  <cp:lastPrinted>2016-07-21T19:47:00Z</cp:lastPrinted>
  <dcterms:created xsi:type="dcterms:W3CDTF">2016-07-21T14:37:00Z</dcterms:created>
  <dcterms:modified xsi:type="dcterms:W3CDTF">2016-07-26T13:11:00Z</dcterms:modified>
</cp:coreProperties>
</file>