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57" w:rsidRDefault="00E61D57" w:rsidP="00555C8A">
      <w:pPr>
        <w:pStyle w:val="Heading1"/>
        <w:ind w:left="0" w:right="708"/>
        <w:jc w:val="left"/>
        <w:rPr>
          <w:szCs w:val="28"/>
        </w:rPr>
      </w:pPr>
    </w:p>
    <w:p w:rsidR="00E61D57" w:rsidRDefault="00E61D57" w:rsidP="002A5293">
      <w:pPr>
        <w:pStyle w:val="Heading1"/>
        <w:ind w:right="708"/>
        <w:rPr>
          <w:szCs w:val="28"/>
        </w:rPr>
      </w:pPr>
    </w:p>
    <w:p w:rsidR="00E61D57" w:rsidRDefault="00E61D57" w:rsidP="002A5293">
      <w:pPr>
        <w:pStyle w:val="Heading1"/>
        <w:ind w:right="708"/>
        <w:rPr>
          <w:szCs w:val="28"/>
        </w:rPr>
      </w:pPr>
    </w:p>
    <w:p w:rsidR="00E61D57" w:rsidRDefault="00E61D57" w:rsidP="002A5293">
      <w:pPr>
        <w:pStyle w:val="Heading1"/>
        <w:ind w:right="708"/>
        <w:rPr>
          <w:szCs w:val="28"/>
        </w:rPr>
      </w:pPr>
    </w:p>
    <w:p w:rsidR="00E61D57" w:rsidRDefault="00E61D57" w:rsidP="002A5293">
      <w:pPr>
        <w:pStyle w:val="Heading1"/>
        <w:ind w:right="708"/>
        <w:rPr>
          <w:szCs w:val="28"/>
        </w:rPr>
      </w:pPr>
    </w:p>
    <w:p w:rsidR="00E61D57" w:rsidRDefault="00E61D57" w:rsidP="002A5293">
      <w:pPr>
        <w:pStyle w:val="Heading1"/>
        <w:ind w:right="708"/>
        <w:rPr>
          <w:szCs w:val="28"/>
        </w:rPr>
      </w:pPr>
    </w:p>
    <w:p w:rsidR="00E61D57" w:rsidRDefault="00E61D57" w:rsidP="002A5293">
      <w:pPr>
        <w:pStyle w:val="Heading1"/>
        <w:ind w:right="708"/>
        <w:rPr>
          <w:szCs w:val="28"/>
        </w:rPr>
      </w:pPr>
      <w:r>
        <w:rPr>
          <w:szCs w:val="28"/>
        </w:rPr>
        <w:t>REQUERIMENTO Nº 494/2016</w:t>
      </w:r>
    </w:p>
    <w:p w:rsidR="00E61D57" w:rsidRDefault="00E61D57" w:rsidP="00555C8A">
      <w:pPr>
        <w:ind w:right="708"/>
        <w:jc w:val="both"/>
        <w:rPr>
          <w:b/>
          <w:sz w:val="24"/>
        </w:rPr>
      </w:pPr>
    </w:p>
    <w:p w:rsidR="00E61D57" w:rsidRDefault="00E61D57" w:rsidP="002A5293">
      <w:pPr>
        <w:ind w:left="567" w:right="708"/>
        <w:jc w:val="both"/>
        <w:rPr>
          <w:b/>
          <w:sz w:val="24"/>
        </w:rPr>
      </w:pPr>
    </w:p>
    <w:p w:rsidR="00E61D57" w:rsidRDefault="00E61D57" w:rsidP="002A5293">
      <w:pPr>
        <w:ind w:left="567" w:right="708"/>
        <w:jc w:val="both"/>
        <w:rPr>
          <w:i/>
          <w:color w:val="000080"/>
          <w:sz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SOLICITA AO EXMO. SR. PREFEITO MUNICIPAL  INFORMAÇÕES SOBRE QUESTÃO QUE ESPECIFICA.</w:t>
      </w:r>
    </w:p>
    <w:p w:rsidR="00E61D57" w:rsidRDefault="00E61D57" w:rsidP="002A5293">
      <w:pPr>
        <w:ind w:left="567" w:right="708"/>
        <w:jc w:val="both"/>
        <w:rPr>
          <w:i/>
          <w:color w:val="000080"/>
          <w:sz w:val="24"/>
        </w:rPr>
      </w:pPr>
    </w:p>
    <w:p w:rsidR="00E61D57" w:rsidRDefault="00E61D57" w:rsidP="002A5293">
      <w:pPr>
        <w:ind w:right="708"/>
        <w:jc w:val="both"/>
        <w:rPr>
          <w:b/>
          <w:sz w:val="24"/>
        </w:rPr>
      </w:pPr>
    </w:p>
    <w:p w:rsidR="00E61D57" w:rsidRDefault="00E61D57" w:rsidP="002A5293">
      <w:pPr>
        <w:ind w:left="567" w:right="708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E61D57" w:rsidRDefault="00E61D57" w:rsidP="00555C8A">
      <w:pPr>
        <w:ind w:right="708"/>
        <w:jc w:val="both"/>
        <w:rPr>
          <w:b/>
          <w:sz w:val="24"/>
        </w:rPr>
      </w:pPr>
    </w:p>
    <w:p w:rsidR="00E61D57" w:rsidRDefault="00E61D57" w:rsidP="00555C8A">
      <w:pPr>
        <w:ind w:right="708"/>
        <w:jc w:val="both"/>
        <w:rPr>
          <w:b/>
          <w:sz w:val="24"/>
        </w:rPr>
      </w:pP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  <w:r w:rsidRPr="00060D3B">
        <w:rPr>
          <w:b/>
          <w:sz w:val="24"/>
        </w:rPr>
        <w:t>CONSIDERANDO</w:t>
      </w:r>
      <w:r>
        <w:rPr>
          <w:sz w:val="24"/>
        </w:rPr>
        <w:t xml:space="preserve"> que existe uma Ação de Inconstitucionalidade a qual visa à revogação da Lei 4848/2015, que se encontra em grau de recurso no Tribunal de Justiça do Estado de São Paulo;</w:t>
      </w: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a lei 4848/2015 foi uma reforma administrativa elaborada para atender uma determinação Judicial;</w:t>
      </w: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  <w:r>
        <w:rPr>
          <w:b/>
          <w:sz w:val="24"/>
        </w:rPr>
        <w:t xml:space="preserve">CONSIRERANDO </w:t>
      </w:r>
      <w:r w:rsidRPr="005753DF">
        <w:rPr>
          <w:sz w:val="24"/>
        </w:rPr>
        <w:t xml:space="preserve">que os cargos criados na referida Lei, atendem </w:t>
      </w:r>
      <w:r>
        <w:rPr>
          <w:sz w:val="24"/>
        </w:rPr>
        <w:t>ao estabelecido na Constituição Federal em seu artigo 37 e seus parágrafos;</w:t>
      </w: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b/>
          <w:sz w:val="24"/>
        </w:rPr>
      </w:pPr>
      <w:r>
        <w:rPr>
          <w:b/>
          <w:sz w:val="24"/>
        </w:rPr>
        <w:t xml:space="preserve">CONSIDERANDO </w:t>
      </w:r>
      <w:r w:rsidRPr="000F2C11">
        <w:rPr>
          <w:sz w:val="24"/>
        </w:rPr>
        <w:t xml:space="preserve">que há uma preocupação muito grande </w:t>
      </w:r>
      <w:r>
        <w:rPr>
          <w:sz w:val="24"/>
        </w:rPr>
        <w:t xml:space="preserve">e questionamentos </w:t>
      </w:r>
      <w:r w:rsidRPr="000F2C11">
        <w:rPr>
          <w:sz w:val="24"/>
        </w:rPr>
        <w:t>por parte dos funcionários que ocupam referidos cargos</w:t>
      </w:r>
      <w:r>
        <w:rPr>
          <w:sz w:val="24"/>
        </w:rPr>
        <w:t xml:space="preserve"> em saber o deslinde da questão;</w:t>
      </w: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b/>
          <w:sz w:val="24"/>
        </w:rPr>
      </w:pPr>
    </w:p>
    <w:p w:rsidR="00E61D57" w:rsidRPr="000F2C11" w:rsidRDefault="00E61D57" w:rsidP="00555C8A">
      <w:pPr>
        <w:tabs>
          <w:tab w:val="left" w:pos="8460"/>
        </w:tabs>
        <w:ind w:left="567" w:right="708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 w:rsidRPr="000F2C11">
        <w:rPr>
          <w:sz w:val="24"/>
        </w:rPr>
        <w:t xml:space="preserve">que há uma preocupação muito grande também por parte deste Vereador, vez que não só ocorrerá um desemprego em massa, assim como a população ficará prejudicada </w:t>
      </w:r>
      <w:r>
        <w:rPr>
          <w:sz w:val="24"/>
        </w:rPr>
        <w:t>em seu atendimento</w:t>
      </w:r>
      <w:r w:rsidRPr="000F2C11">
        <w:rPr>
          <w:sz w:val="24"/>
        </w:rPr>
        <w:t xml:space="preserve"> nos Órgãos Públicos;</w:t>
      </w:r>
    </w:p>
    <w:p w:rsidR="00E61D57" w:rsidRDefault="00E61D57" w:rsidP="00555C8A">
      <w:pPr>
        <w:tabs>
          <w:tab w:val="left" w:pos="8460"/>
        </w:tabs>
        <w:ind w:left="567" w:right="708" w:firstLine="2268"/>
        <w:jc w:val="both"/>
        <w:rPr>
          <w:b/>
          <w:sz w:val="24"/>
        </w:rPr>
      </w:pPr>
    </w:p>
    <w:p w:rsidR="00E61D57" w:rsidRDefault="00E61D57" w:rsidP="000F2C11">
      <w:pPr>
        <w:tabs>
          <w:tab w:val="left" w:pos="8460"/>
        </w:tabs>
        <w:ind w:left="567" w:right="708" w:firstLine="2268"/>
        <w:jc w:val="both"/>
        <w:rPr>
          <w:sz w:val="24"/>
        </w:rPr>
      </w:pPr>
      <w:r w:rsidRPr="000F2C11">
        <w:rPr>
          <w:sz w:val="24"/>
        </w:rPr>
        <w:t xml:space="preserve">Em face de todo o exposto, </w:t>
      </w:r>
      <w:r w:rsidRPr="000F2C11">
        <w:rPr>
          <w:b/>
          <w:sz w:val="24"/>
        </w:rPr>
        <w:t>REQUEIRO</w:t>
      </w:r>
      <w:r w:rsidRPr="000F2C11">
        <w:rPr>
          <w:sz w:val="24"/>
        </w:rPr>
        <w:t>, nos termos regimentais, após a aprovação do Douto e Soberano Plenário, que seja oficiado ao Sr. Prefeito Municipal, solicitando</w:t>
      </w:r>
      <w:r>
        <w:rPr>
          <w:sz w:val="24"/>
        </w:rPr>
        <w:t xml:space="preserve"> a S. Ex</w:t>
      </w:r>
      <w:r w:rsidRPr="000F2C11">
        <w:rPr>
          <w:sz w:val="24"/>
        </w:rPr>
        <w:t xml:space="preserve">a. que se digne prestar a esta Casa  informações a respeito de eventual demissão </w:t>
      </w:r>
      <w:r>
        <w:rPr>
          <w:sz w:val="24"/>
        </w:rPr>
        <w:t xml:space="preserve">dos funcionários comissionados, </w:t>
      </w:r>
      <w:r w:rsidRPr="000F2C11">
        <w:rPr>
          <w:sz w:val="24"/>
        </w:rPr>
        <w:t xml:space="preserve">caso o recurso não seja aceito pelo E. Tribunal de Justiça e ainda se há um plano de atendimento </w:t>
      </w:r>
      <w:r>
        <w:rPr>
          <w:sz w:val="24"/>
        </w:rPr>
        <w:t xml:space="preserve">emergencial para toda a </w:t>
      </w:r>
      <w:r w:rsidRPr="000F2C11">
        <w:rPr>
          <w:sz w:val="24"/>
        </w:rPr>
        <w:t>população.</w:t>
      </w:r>
    </w:p>
    <w:p w:rsidR="00E61D57" w:rsidRPr="000F2C11" w:rsidRDefault="00E61D57" w:rsidP="000F2C11">
      <w:pPr>
        <w:tabs>
          <w:tab w:val="left" w:pos="8460"/>
        </w:tabs>
        <w:ind w:left="567" w:right="708" w:firstLine="2268"/>
        <w:jc w:val="both"/>
        <w:rPr>
          <w:sz w:val="24"/>
        </w:rPr>
      </w:pPr>
    </w:p>
    <w:p w:rsidR="00E61D57" w:rsidRPr="000F2C11" w:rsidRDefault="00E61D57" w:rsidP="00555C8A">
      <w:pPr>
        <w:ind w:left="567" w:right="708"/>
        <w:jc w:val="center"/>
        <w:rPr>
          <w:sz w:val="24"/>
        </w:rPr>
      </w:pPr>
    </w:p>
    <w:p w:rsidR="00E61D57" w:rsidRDefault="00E61D57" w:rsidP="00555C8A">
      <w:pPr>
        <w:ind w:left="567" w:right="708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17 de agosto de 2016.</w:t>
      </w:r>
    </w:p>
    <w:p w:rsidR="00E61D57" w:rsidRDefault="00E61D57" w:rsidP="00555C8A">
      <w:pPr>
        <w:ind w:left="567" w:right="708"/>
        <w:jc w:val="center"/>
        <w:rPr>
          <w:sz w:val="24"/>
        </w:rPr>
      </w:pPr>
    </w:p>
    <w:p w:rsidR="00E61D57" w:rsidRDefault="00E61D57" w:rsidP="000F2C11">
      <w:pPr>
        <w:ind w:right="708"/>
        <w:jc w:val="both"/>
        <w:rPr>
          <w:sz w:val="24"/>
        </w:rPr>
      </w:pPr>
    </w:p>
    <w:p w:rsidR="00E61D57" w:rsidRDefault="00E61D57" w:rsidP="000F2C11">
      <w:pPr>
        <w:ind w:right="708"/>
        <w:jc w:val="both"/>
        <w:rPr>
          <w:sz w:val="24"/>
        </w:rPr>
      </w:pPr>
    </w:p>
    <w:p w:rsidR="00E61D57" w:rsidRDefault="00E61D57" w:rsidP="002A5293">
      <w:pPr>
        <w:ind w:left="567" w:right="708"/>
        <w:jc w:val="center"/>
        <w:rPr>
          <w:b/>
          <w:sz w:val="24"/>
        </w:rPr>
      </w:pPr>
      <w:r>
        <w:rPr>
          <w:b/>
          <w:sz w:val="24"/>
        </w:rPr>
        <w:t>RUI FERNANDO FATTORI</w:t>
      </w:r>
    </w:p>
    <w:p w:rsidR="00E61D57" w:rsidRPr="00555C8A" w:rsidRDefault="00E61D57" w:rsidP="00555C8A">
      <w:pPr>
        <w:ind w:left="567" w:right="708"/>
        <w:jc w:val="center"/>
        <w:rPr>
          <w:sz w:val="24"/>
        </w:rPr>
      </w:pPr>
      <w:r>
        <w:rPr>
          <w:sz w:val="24"/>
        </w:rPr>
        <w:t>Vereador – PSDB</w:t>
      </w:r>
    </w:p>
    <w:p w:rsidR="00E61D57" w:rsidRDefault="00E61D57" w:rsidP="002A5293">
      <w:pPr>
        <w:jc w:val="both"/>
      </w:pPr>
    </w:p>
    <w:sectPr w:rsidR="00E61D57" w:rsidSect="008C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77" w:bottom="1440" w:left="1134" w:header="680" w:footer="42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57" w:rsidRDefault="00E61D57" w:rsidP="00A14480">
      <w:r>
        <w:separator/>
      </w:r>
    </w:p>
  </w:endnote>
  <w:endnote w:type="continuationSeparator" w:id="0">
    <w:p w:rsidR="00E61D57" w:rsidRDefault="00E61D57" w:rsidP="00A1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7" w:rsidRDefault="00E61D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7" w:rsidRDefault="00E61D57">
    <w:pPr>
      <w:pStyle w:val="Footer"/>
    </w:pPr>
  </w:p>
  <w:p w:rsidR="00E61D57" w:rsidRDefault="00E61D57">
    <w:pPr>
      <w:pStyle w:val="Footer"/>
    </w:pPr>
  </w:p>
  <w:p w:rsidR="00E61D57" w:rsidRDefault="00E61D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7" w:rsidRDefault="00E61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57" w:rsidRDefault="00E61D57" w:rsidP="00A14480">
      <w:r>
        <w:separator/>
      </w:r>
    </w:p>
  </w:footnote>
  <w:footnote w:type="continuationSeparator" w:id="0">
    <w:p w:rsidR="00E61D57" w:rsidRDefault="00E61D57" w:rsidP="00A1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7" w:rsidRDefault="00E61D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7" w:rsidRDefault="00E61D57">
    <w:pPr>
      <w:pStyle w:val="Header"/>
    </w:pPr>
  </w:p>
  <w:p w:rsidR="00E61D57" w:rsidRDefault="00E61D57">
    <w:pPr>
      <w:pStyle w:val="Header"/>
    </w:pPr>
  </w:p>
  <w:p w:rsidR="00E61D57" w:rsidRDefault="00E61D5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57" w:rsidRDefault="00E61D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9CF"/>
    <w:multiLevelType w:val="hybridMultilevel"/>
    <w:tmpl w:val="C0AC3B6A"/>
    <w:lvl w:ilvl="0" w:tplc="27EC159E">
      <w:start w:val="1"/>
      <w:numFmt w:val="lowerLetter"/>
      <w:lvlText w:val="%1)"/>
      <w:lvlJc w:val="left"/>
      <w:pPr>
        <w:ind w:left="31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293"/>
    <w:rsid w:val="00060D3B"/>
    <w:rsid w:val="000F2C11"/>
    <w:rsid w:val="002A5293"/>
    <w:rsid w:val="003339EF"/>
    <w:rsid w:val="003F5E84"/>
    <w:rsid w:val="00555C8A"/>
    <w:rsid w:val="005753DF"/>
    <w:rsid w:val="007E704F"/>
    <w:rsid w:val="008C56EF"/>
    <w:rsid w:val="0090083E"/>
    <w:rsid w:val="009C04A5"/>
    <w:rsid w:val="00A14480"/>
    <w:rsid w:val="00A21107"/>
    <w:rsid w:val="00B00364"/>
    <w:rsid w:val="00D206A7"/>
    <w:rsid w:val="00D517A7"/>
    <w:rsid w:val="00E61D57"/>
    <w:rsid w:val="00EA3007"/>
    <w:rsid w:val="00EA6259"/>
    <w:rsid w:val="00F1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9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293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293"/>
    <w:rPr>
      <w:rFonts w:ascii="Times New Roman" w:hAnsi="Times New Roman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2A529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293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2A529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293"/>
    <w:rPr>
      <w:rFonts w:ascii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575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232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mariamoraes</cp:lastModifiedBy>
  <cp:revision>4</cp:revision>
  <cp:lastPrinted>2016-08-16T14:45:00Z</cp:lastPrinted>
  <dcterms:created xsi:type="dcterms:W3CDTF">2016-08-16T14:47:00Z</dcterms:created>
  <dcterms:modified xsi:type="dcterms:W3CDTF">2016-08-17T13:01:00Z</dcterms:modified>
</cp:coreProperties>
</file>