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97" w:rsidRPr="00E555E1" w:rsidRDefault="002C1697" w:rsidP="00E555E1">
      <w:pPr>
        <w:ind w:left="567" w:right="-1"/>
        <w:jc w:val="both"/>
        <w:rPr>
          <w:sz w:val="24"/>
          <w:szCs w:val="24"/>
        </w:rPr>
      </w:pPr>
      <w:r w:rsidRPr="00E555E1">
        <w:rPr>
          <w:b/>
          <w:sz w:val="24"/>
          <w:szCs w:val="24"/>
          <w:u w:val="single"/>
        </w:rPr>
        <w:t>MENSAGEM</w:t>
      </w:r>
      <w:r w:rsidRPr="00E555E1">
        <w:rPr>
          <w:b/>
          <w:sz w:val="24"/>
          <w:szCs w:val="24"/>
        </w:rPr>
        <w:t xml:space="preserve"> </w:t>
      </w:r>
      <w:r w:rsidRPr="00E555E1">
        <w:rPr>
          <w:sz w:val="24"/>
          <w:szCs w:val="24"/>
        </w:rPr>
        <w:t xml:space="preserve">AO </w:t>
      </w:r>
      <w:r w:rsidRPr="00E555E1">
        <w:rPr>
          <w:b/>
          <w:sz w:val="24"/>
          <w:szCs w:val="24"/>
        </w:rPr>
        <w:t xml:space="preserve">PROJETO DE LEI </w:t>
      </w:r>
      <w:r w:rsidR="007B6142" w:rsidRPr="00E555E1">
        <w:rPr>
          <w:b/>
          <w:sz w:val="24"/>
          <w:szCs w:val="24"/>
        </w:rPr>
        <w:t xml:space="preserve">Nº </w:t>
      </w:r>
      <w:r w:rsidRPr="00E555E1">
        <w:rPr>
          <w:b/>
          <w:sz w:val="24"/>
          <w:szCs w:val="24"/>
        </w:rPr>
        <w:t xml:space="preserve">/2016, </w:t>
      </w:r>
      <w:r w:rsidRPr="00E555E1">
        <w:rPr>
          <w:sz w:val="24"/>
          <w:szCs w:val="24"/>
        </w:rPr>
        <w:t>QUE</w:t>
      </w:r>
      <w:r w:rsidRPr="00E555E1">
        <w:rPr>
          <w:b/>
          <w:sz w:val="24"/>
          <w:szCs w:val="24"/>
        </w:rPr>
        <w:t xml:space="preserve"> </w:t>
      </w:r>
      <w:r w:rsidRPr="00E555E1">
        <w:rPr>
          <w:i/>
          <w:sz w:val="24"/>
          <w:szCs w:val="24"/>
        </w:rPr>
        <w:t>“DISPÕE SOBRE A DENOMINAÇÃO DE VIA PÚBLICA”.</w:t>
      </w:r>
    </w:p>
    <w:p w:rsidR="002C1697" w:rsidRPr="00E555E1" w:rsidRDefault="002C1697" w:rsidP="00E555E1">
      <w:pPr>
        <w:ind w:right="-1"/>
        <w:jc w:val="both"/>
        <w:rPr>
          <w:b/>
          <w:sz w:val="24"/>
          <w:szCs w:val="24"/>
        </w:rPr>
      </w:pPr>
    </w:p>
    <w:p w:rsidR="002C1697" w:rsidRPr="00E555E1" w:rsidRDefault="002C1697" w:rsidP="00E555E1">
      <w:pPr>
        <w:ind w:right="-1" w:firstLine="708"/>
        <w:jc w:val="both"/>
        <w:rPr>
          <w:b/>
          <w:sz w:val="24"/>
          <w:szCs w:val="24"/>
        </w:rPr>
      </w:pPr>
    </w:p>
    <w:p w:rsidR="002C1697" w:rsidRPr="00E555E1" w:rsidRDefault="002C1697" w:rsidP="00E555E1">
      <w:pPr>
        <w:ind w:right="-1" w:firstLine="708"/>
        <w:jc w:val="both"/>
        <w:rPr>
          <w:b/>
          <w:sz w:val="24"/>
          <w:szCs w:val="24"/>
        </w:rPr>
      </w:pPr>
    </w:p>
    <w:p w:rsidR="002C1697" w:rsidRPr="00E555E1" w:rsidRDefault="002C1697" w:rsidP="00E555E1">
      <w:pPr>
        <w:ind w:right="-1" w:firstLine="708"/>
        <w:jc w:val="both"/>
        <w:rPr>
          <w:b/>
          <w:sz w:val="24"/>
          <w:szCs w:val="24"/>
        </w:rPr>
      </w:pPr>
    </w:p>
    <w:p w:rsidR="002C1697" w:rsidRPr="00E555E1" w:rsidRDefault="002C1697" w:rsidP="00E555E1">
      <w:pPr>
        <w:ind w:right="-1" w:firstLine="708"/>
        <w:jc w:val="both"/>
        <w:rPr>
          <w:b/>
          <w:sz w:val="24"/>
          <w:szCs w:val="24"/>
        </w:rPr>
      </w:pPr>
      <w:r w:rsidRPr="00E555E1">
        <w:rPr>
          <w:b/>
          <w:sz w:val="24"/>
          <w:szCs w:val="24"/>
        </w:rPr>
        <w:t xml:space="preserve"> </w:t>
      </w:r>
    </w:p>
    <w:p w:rsidR="002C1697" w:rsidRPr="00E555E1" w:rsidRDefault="002C1697" w:rsidP="00E555E1">
      <w:pPr>
        <w:ind w:right="-1" w:firstLine="708"/>
        <w:jc w:val="both"/>
        <w:rPr>
          <w:b/>
          <w:sz w:val="24"/>
          <w:szCs w:val="24"/>
        </w:rPr>
      </w:pPr>
      <w:r w:rsidRPr="00E555E1">
        <w:rPr>
          <w:b/>
          <w:sz w:val="24"/>
          <w:szCs w:val="24"/>
        </w:rPr>
        <w:t xml:space="preserve"> Senhores Vereadores:</w:t>
      </w:r>
    </w:p>
    <w:p w:rsidR="002C1697" w:rsidRPr="00E555E1" w:rsidRDefault="002C1697" w:rsidP="00E555E1">
      <w:pPr>
        <w:ind w:left="567" w:right="-1"/>
        <w:jc w:val="both"/>
        <w:rPr>
          <w:sz w:val="24"/>
          <w:szCs w:val="24"/>
        </w:rPr>
      </w:pPr>
    </w:p>
    <w:p w:rsidR="002C1697" w:rsidRPr="00E555E1" w:rsidRDefault="002C1697" w:rsidP="00E555E1">
      <w:pPr>
        <w:ind w:left="567" w:right="-1" w:firstLine="709"/>
        <w:jc w:val="both"/>
        <w:rPr>
          <w:sz w:val="24"/>
          <w:szCs w:val="24"/>
        </w:rPr>
      </w:pPr>
    </w:p>
    <w:p w:rsidR="002C1697" w:rsidRPr="00E555E1" w:rsidRDefault="002C1697" w:rsidP="00E555E1">
      <w:pPr>
        <w:ind w:left="567" w:right="-1" w:firstLine="709"/>
        <w:jc w:val="both"/>
        <w:rPr>
          <w:sz w:val="24"/>
          <w:szCs w:val="24"/>
        </w:rPr>
      </w:pPr>
      <w:r w:rsidRPr="00E555E1">
        <w:rPr>
          <w:sz w:val="24"/>
          <w:szCs w:val="24"/>
        </w:rPr>
        <w:t xml:space="preserve">Trata-se do Sr. </w:t>
      </w:r>
      <w:r w:rsidRPr="00E555E1">
        <w:rPr>
          <w:b/>
          <w:sz w:val="24"/>
          <w:szCs w:val="24"/>
        </w:rPr>
        <w:t>GERSON GOTARDO,</w:t>
      </w:r>
      <w:r w:rsidRPr="00E555E1">
        <w:rPr>
          <w:sz w:val="24"/>
          <w:szCs w:val="24"/>
        </w:rPr>
        <w:t xml:space="preserve"> falecido aos 53 anos de idade, em 31 de outubro de 2014. Natural de Itatiba Estado de São Paulo, o Sr. Gerson foi casado com a Sra. Rita de Cássia da Silva Godoy Gotardo, com quem teve dois filhos, Thaís e Guilherme. Com sua dedicação, bondade e grande coração, foi em vida o exemplo de um guerreiro.</w:t>
      </w:r>
    </w:p>
    <w:p w:rsidR="002C1697" w:rsidRPr="00E555E1" w:rsidRDefault="002C1697" w:rsidP="00E555E1">
      <w:pPr>
        <w:ind w:left="567" w:right="-1" w:firstLine="709"/>
        <w:jc w:val="both"/>
        <w:rPr>
          <w:sz w:val="24"/>
          <w:szCs w:val="24"/>
        </w:rPr>
      </w:pPr>
    </w:p>
    <w:p w:rsidR="002C1697" w:rsidRPr="00E555E1" w:rsidRDefault="002C1697" w:rsidP="00E555E1">
      <w:pPr>
        <w:ind w:left="567" w:right="-1" w:firstLine="709"/>
        <w:jc w:val="both"/>
        <w:rPr>
          <w:sz w:val="24"/>
          <w:szCs w:val="24"/>
        </w:rPr>
      </w:pPr>
      <w:r w:rsidRPr="00E555E1">
        <w:rPr>
          <w:b/>
          <w:sz w:val="24"/>
          <w:szCs w:val="24"/>
        </w:rPr>
        <w:t>Gerson</w:t>
      </w:r>
      <w:r w:rsidRPr="00E555E1">
        <w:rPr>
          <w:sz w:val="24"/>
          <w:szCs w:val="24"/>
        </w:rPr>
        <w:t>, nascido e criado na Vila Cruzeiro, filho de família tradicional do bairro, Sra. Iolanda Tuon Gotardo e José Gotardo (Zequita), sempre trabalho no ramo da construção civil com o pai e os irmãos, gostava muito de futebol, jogou pelo time da Vila Cruzeiro, SE Bandeirantes, conquistou troféus, chegando a treinar na Ponte Preta de Campinas.</w:t>
      </w:r>
    </w:p>
    <w:p w:rsidR="002C1697" w:rsidRPr="00E555E1" w:rsidRDefault="002C1697" w:rsidP="00E555E1">
      <w:pPr>
        <w:ind w:left="567" w:right="-1" w:firstLine="709"/>
        <w:jc w:val="both"/>
        <w:rPr>
          <w:sz w:val="24"/>
          <w:szCs w:val="24"/>
        </w:rPr>
      </w:pPr>
    </w:p>
    <w:p w:rsidR="002C1697" w:rsidRPr="00E555E1" w:rsidRDefault="002C1697" w:rsidP="00E555E1">
      <w:pPr>
        <w:ind w:left="567" w:right="-1"/>
        <w:jc w:val="both"/>
        <w:rPr>
          <w:sz w:val="24"/>
          <w:szCs w:val="24"/>
        </w:rPr>
      </w:pPr>
      <w:r w:rsidRPr="00E555E1">
        <w:rPr>
          <w:sz w:val="24"/>
          <w:szCs w:val="24"/>
        </w:rPr>
        <w:tab/>
        <w:t xml:space="preserve">         A presente propositura reflete o desejo dos familiares e amigos do </w:t>
      </w:r>
      <w:r w:rsidRPr="00E555E1">
        <w:rPr>
          <w:b/>
          <w:sz w:val="24"/>
          <w:szCs w:val="24"/>
        </w:rPr>
        <w:t>Sr. Gerson Gotardo,</w:t>
      </w:r>
      <w:r w:rsidRPr="00E555E1">
        <w:rPr>
          <w:sz w:val="24"/>
          <w:szCs w:val="24"/>
        </w:rPr>
        <w:t xml:space="preserve"> cuja morte foi tão lamentada, de perpetuar o seu nome em uma via pública do município, homenagem que lhe será de grande justiça.</w:t>
      </w:r>
    </w:p>
    <w:p w:rsidR="002C1697" w:rsidRPr="00E555E1" w:rsidRDefault="002C1697" w:rsidP="00E555E1">
      <w:pPr>
        <w:ind w:left="567" w:right="-1"/>
        <w:jc w:val="both"/>
        <w:rPr>
          <w:sz w:val="24"/>
          <w:szCs w:val="24"/>
        </w:rPr>
      </w:pPr>
      <w:r w:rsidRPr="00E555E1">
        <w:rPr>
          <w:sz w:val="24"/>
          <w:szCs w:val="24"/>
        </w:rPr>
        <w:t xml:space="preserve"> </w:t>
      </w:r>
    </w:p>
    <w:p w:rsidR="002C1697" w:rsidRPr="00E555E1" w:rsidRDefault="002C1697" w:rsidP="00E555E1">
      <w:pPr>
        <w:ind w:left="567" w:right="-1"/>
        <w:jc w:val="both"/>
        <w:rPr>
          <w:sz w:val="24"/>
          <w:szCs w:val="24"/>
        </w:rPr>
      </w:pPr>
      <w:r w:rsidRPr="00E555E1">
        <w:rPr>
          <w:sz w:val="24"/>
          <w:szCs w:val="24"/>
        </w:rPr>
        <w:tab/>
        <w:t xml:space="preserve">         Espera-se, então, seja o presente projeto aprovado por todos os Nobres </w:t>
      </w:r>
      <w:proofErr w:type="gramStart"/>
      <w:r w:rsidRPr="00E555E1">
        <w:rPr>
          <w:sz w:val="24"/>
          <w:szCs w:val="24"/>
        </w:rPr>
        <w:t>Edis</w:t>
      </w:r>
      <w:proofErr w:type="gramEnd"/>
      <w:r w:rsidRPr="00E555E1">
        <w:rPr>
          <w:sz w:val="24"/>
          <w:szCs w:val="24"/>
        </w:rPr>
        <w:t>.</w:t>
      </w:r>
    </w:p>
    <w:p w:rsidR="002C1697" w:rsidRPr="00E555E1" w:rsidRDefault="002C1697" w:rsidP="00E555E1">
      <w:pPr>
        <w:ind w:left="567" w:right="-1"/>
        <w:jc w:val="both"/>
        <w:rPr>
          <w:sz w:val="24"/>
          <w:szCs w:val="24"/>
        </w:rPr>
      </w:pPr>
    </w:p>
    <w:p w:rsidR="002C1697" w:rsidRPr="00E555E1" w:rsidRDefault="002C1697" w:rsidP="00E555E1">
      <w:pPr>
        <w:ind w:left="567" w:right="-1"/>
        <w:jc w:val="both"/>
        <w:rPr>
          <w:b/>
          <w:sz w:val="24"/>
          <w:szCs w:val="24"/>
        </w:rPr>
      </w:pPr>
    </w:p>
    <w:p w:rsidR="002C1697" w:rsidRPr="00E555E1" w:rsidRDefault="002C1697" w:rsidP="00E555E1">
      <w:pPr>
        <w:ind w:left="567" w:right="-1"/>
        <w:rPr>
          <w:b/>
          <w:sz w:val="24"/>
          <w:szCs w:val="24"/>
        </w:rPr>
      </w:pPr>
    </w:p>
    <w:p w:rsidR="002C1697" w:rsidRPr="00E555E1" w:rsidRDefault="002C1697" w:rsidP="00E555E1">
      <w:pPr>
        <w:ind w:left="567" w:right="-1"/>
        <w:jc w:val="center"/>
        <w:rPr>
          <w:b/>
          <w:sz w:val="24"/>
          <w:szCs w:val="24"/>
        </w:rPr>
      </w:pPr>
    </w:p>
    <w:p w:rsidR="002C1697" w:rsidRPr="00E555E1" w:rsidRDefault="002C1697" w:rsidP="00E555E1">
      <w:pPr>
        <w:ind w:left="567" w:right="-1"/>
        <w:jc w:val="center"/>
        <w:rPr>
          <w:sz w:val="24"/>
          <w:szCs w:val="24"/>
        </w:rPr>
      </w:pPr>
      <w:r w:rsidRPr="00E555E1">
        <w:rPr>
          <w:b/>
          <w:sz w:val="24"/>
          <w:szCs w:val="24"/>
        </w:rPr>
        <w:t>SALA DAS SESSÕES</w:t>
      </w:r>
      <w:r w:rsidR="007B6142" w:rsidRPr="00E555E1">
        <w:rPr>
          <w:sz w:val="24"/>
          <w:szCs w:val="24"/>
        </w:rPr>
        <w:t>, 21</w:t>
      </w:r>
      <w:r w:rsidRPr="00E555E1">
        <w:rPr>
          <w:sz w:val="24"/>
          <w:szCs w:val="24"/>
        </w:rPr>
        <w:t xml:space="preserve"> de setembro de 2016.</w:t>
      </w:r>
    </w:p>
    <w:p w:rsidR="002C1697" w:rsidRPr="00E555E1" w:rsidRDefault="002C1697" w:rsidP="00E555E1">
      <w:pPr>
        <w:ind w:left="567" w:right="-1"/>
        <w:jc w:val="center"/>
        <w:rPr>
          <w:sz w:val="24"/>
          <w:szCs w:val="24"/>
        </w:rPr>
      </w:pPr>
    </w:p>
    <w:p w:rsidR="002C1697" w:rsidRPr="00E555E1" w:rsidRDefault="002C1697" w:rsidP="00E555E1">
      <w:pPr>
        <w:ind w:right="-1"/>
        <w:rPr>
          <w:sz w:val="24"/>
          <w:szCs w:val="24"/>
        </w:rPr>
      </w:pPr>
    </w:p>
    <w:p w:rsidR="002C1697" w:rsidRPr="00E555E1" w:rsidRDefault="002C1697" w:rsidP="00E555E1">
      <w:pPr>
        <w:ind w:left="567" w:right="-1"/>
        <w:jc w:val="both"/>
        <w:rPr>
          <w:sz w:val="24"/>
          <w:szCs w:val="24"/>
        </w:rPr>
      </w:pPr>
    </w:p>
    <w:p w:rsidR="002C1697" w:rsidRPr="00E555E1" w:rsidRDefault="002C1697" w:rsidP="00E555E1">
      <w:pPr>
        <w:pStyle w:val="Ttulo2"/>
        <w:ind w:left="567" w:right="-1"/>
        <w:rPr>
          <w:b/>
          <w:szCs w:val="24"/>
        </w:rPr>
      </w:pPr>
      <w:r w:rsidRPr="00E555E1">
        <w:rPr>
          <w:b/>
          <w:szCs w:val="24"/>
        </w:rPr>
        <w:t>RUI FERNANDO FATTORI</w:t>
      </w:r>
    </w:p>
    <w:p w:rsidR="002C1697" w:rsidRPr="00E555E1" w:rsidRDefault="002C1697" w:rsidP="00E555E1">
      <w:pPr>
        <w:ind w:left="567" w:right="-1"/>
        <w:jc w:val="center"/>
        <w:rPr>
          <w:sz w:val="24"/>
          <w:szCs w:val="24"/>
        </w:rPr>
      </w:pPr>
      <w:r w:rsidRPr="00E555E1">
        <w:rPr>
          <w:sz w:val="24"/>
          <w:szCs w:val="24"/>
        </w:rPr>
        <w:t xml:space="preserve">Vereador </w:t>
      </w:r>
      <w:r w:rsidR="007B6142" w:rsidRPr="00E555E1">
        <w:rPr>
          <w:sz w:val="24"/>
          <w:szCs w:val="24"/>
        </w:rPr>
        <w:t>–</w:t>
      </w:r>
      <w:r w:rsidRPr="00E555E1">
        <w:rPr>
          <w:sz w:val="24"/>
          <w:szCs w:val="24"/>
        </w:rPr>
        <w:t xml:space="preserve"> PSDB</w:t>
      </w: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b/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b/>
          <w:sz w:val="24"/>
          <w:szCs w:val="24"/>
        </w:rPr>
      </w:pPr>
      <w:r w:rsidRPr="00E555E1">
        <w:rPr>
          <w:b/>
          <w:sz w:val="24"/>
          <w:szCs w:val="24"/>
        </w:rPr>
        <w:lastRenderedPageBreak/>
        <w:t xml:space="preserve">PROJETO DE LEI  </w:t>
      </w:r>
      <w:r w:rsidRPr="00E555E1">
        <w:rPr>
          <w:b/>
          <w:color w:val="FF0000"/>
          <w:sz w:val="24"/>
          <w:szCs w:val="24"/>
        </w:rPr>
        <w:t xml:space="preserve">Nº       </w:t>
      </w:r>
      <w:bookmarkStart w:id="0" w:name="_GoBack"/>
      <w:bookmarkEnd w:id="0"/>
      <w:r w:rsidRPr="00E555E1">
        <w:rPr>
          <w:b/>
          <w:color w:val="FF0000"/>
          <w:sz w:val="24"/>
          <w:szCs w:val="24"/>
        </w:rPr>
        <w:t xml:space="preserve"> /2016</w:t>
      </w: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 w:firstLine="145"/>
        <w:jc w:val="both"/>
        <w:rPr>
          <w:sz w:val="24"/>
          <w:szCs w:val="24"/>
        </w:rPr>
      </w:pPr>
      <w:r w:rsidRPr="00E555E1">
        <w:rPr>
          <w:b/>
          <w:sz w:val="24"/>
          <w:szCs w:val="24"/>
        </w:rPr>
        <w:t xml:space="preserve">              EMENTA</w:t>
      </w:r>
      <w:r w:rsidRPr="00E555E1">
        <w:rPr>
          <w:sz w:val="24"/>
          <w:szCs w:val="24"/>
        </w:rPr>
        <w:t xml:space="preserve">: </w:t>
      </w:r>
      <w:r w:rsidRPr="00E555E1">
        <w:rPr>
          <w:i/>
          <w:color w:val="0000FF"/>
          <w:sz w:val="24"/>
          <w:szCs w:val="24"/>
        </w:rPr>
        <w:t>“</w:t>
      </w:r>
      <w:r w:rsidRPr="00E555E1">
        <w:rPr>
          <w:i/>
          <w:sz w:val="24"/>
          <w:szCs w:val="24"/>
        </w:rPr>
        <w:t>DISPÕE SOBRE A DENOMINAÇÃO DE VIA PÚBLICA”.</w:t>
      </w: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b/>
          <w:sz w:val="24"/>
          <w:szCs w:val="24"/>
        </w:rPr>
      </w:pPr>
      <w:r w:rsidRPr="00E555E1">
        <w:rPr>
          <w:b/>
          <w:sz w:val="24"/>
          <w:szCs w:val="24"/>
        </w:rPr>
        <w:t>A CÂMARA MUNICIPAL DE ITATIBA APROVA:</w:t>
      </w: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  <w:r w:rsidRPr="00E555E1">
        <w:rPr>
          <w:sz w:val="24"/>
          <w:szCs w:val="24"/>
        </w:rPr>
        <w:tab/>
      </w:r>
    </w:p>
    <w:p w:rsidR="007B6142" w:rsidRPr="00E555E1" w:rsidRDefault="007B6142" w:rsidP="00E555E1">
      <w:pPr>
        <w:ind w:left="567" w:right="-1" w:firstLine="1276"/>
        <w:jc w:val="both"/>
        <w:rPr>
          <w:sz w:val="24"/>
          <w:szCs w:val="24"/>
        </w:rPr>
      </w:pPr>
      <w:r w:rsidRPr="00E555E1">
        <w:rPr>
          <w:b/>
          <w:sz w:val="24"/>
          <w:szCs w:val="24"/>
        </w:rPr>
        <w:t xml:space="preserve">     Art. 1º -</w:t>
      </w:r>
      <w:r w:rsidRPr="00E555E1">
        <w:rPr>
          <w:sz w:val="24"/>
          <w:szCs w:val="24"/>
        </w:rPr>
        <w:t xml:space="preserve"> A rua que faz a ligação da Rua Piza e Almeida à Rua Jundiaí no Jardim São José, denominar-se-á: “</w:t>
      </w:r>
      <w:r w:rsidRPr="00E555E1">
        <w:rPr>
          <w:b/>
          <w:sz w:val="24"/>
          <w:szCs w:val="24"/>
        </w:rPr>
        <w:t>GERSON GOTARDO</w:t>
      </w:r>
      <w:r w:rsidRPr="00E555E1">
        <w:rPr>
          <w:sz w:val="24"/>
          <w:szCs w:val="24"/>
        </w:rPr>
        <w:t>”.</w:t>
      </w:r>
    </w:p>
    <w:p w:rsidR="007B6142" w:rsidRPr="00E555E1" w:rsidRDefault="007B6142" w:rsidP="00E555E1">
      <w:pPr>
        <w:ind w:left="567" w:right="-1" w:firstLine="1276"/>
        <w:jc w:val="both"/>
        <w:rPr>
          <w:b/>
          <w:sz w:val="24"/>
          <w:szCs w:val="24"/>
        </w:rPr>
      </w:pPr>
    </w:p>
    <w:p w:rsidR="007B6142" w:rsidRPr="00E555E1" w:rsidRDefault="007B6142" w:rsidP="00E555E1">
      <w:pPr>
        <w:ind w:left="567" w:right="-1" w:firstLine="1276"/>
        <w:jc w:val="both"/>
        <w:rPr>
          <w:sz w:val="24"/>
          <w:szCs w:val="24"/>
        </w:rPr>
      </w:pPr>
      <w:r w:rsidRPr="00E555E1">
        <w:rPr>
          <w:sz w:val="24"/>
          <w:szCs w:val="24"/>
        </w:rPr>
        <w:tab/>
      </w:r>
      <w:r w:rsidRPr="00E555E1">
        <w:rPr>
          <w:b/>
          <w:sz w:val="24"/>
          <w:szCs w:val="24"/>
        </w:rPr>
        <w:t>Art. 2º -</w:t>
      </w:r>
      <w:r w:rsidRPr="00E555E1">
        <w:rPr>
          <w:sz w:val="24"/>
          <w:szCs w:val="24"/>
        </w:rPr>
        <w:t xml:space="preserve"> As despesas decorrentes da execução da presente Lei correrão por conta de dotação orçamentária própria, suplementada se necessário.</w:t>
      </w:r>
    </w:p>
    <w:p w:rsidR="007B6142" w:rsidRPr="00E555E1" w:rsidRDefault="007B6142" w:rsidP="00E555E1">
      <w:pPr>
        <w:ind w:left="567" w:right="-1" w:firstLine="1276"/>
        <w:jc w:val="both"/>
        <w:rPr>
          <w:sz w:val="24"/>
          <w:szCs w:val="24"/>
        </w:rPr>
      </w:pPr>
    </w:p>
    <w:p w:rsidR="007B6142" w:rsidRPr="00E555E1" w:rsidRDefault="007B6142" w:rsidP="00E555E1">
      <w:pPr>
        <w:pStyle w:val="Recuodecorpodetexto"/>
        <w:ind w:left="567" w:right="-1" w:firstLine="1276"/>
        <w:jc w:val="both"/>
        <w:rPr>
          <w:sz w:val="24"/>
          <w:szCs w:val="24"/>
        </w:rPr>
      </w:pPr>
      <w:r w:rsidRPr="00E555E1">
        <w:rPr>
          <w:sz w:val="24"/>
          <w:szCs w:val="24"/>
        </w:rPr>
        <w:tab/>
      </w:r>
      <w:r w:rsidRPr="00E555E1">
        <w:rPr>
          <w:b/>
          <w:sz w:val="24"/>
          <w:szCs w:val="24"/>
        </w:rPr>
        <w:t>Art. 3º -</w:t>
      </w:r>
      <w:r w:rsidRPr="00E555E1">
        <w:rPr>
          <w:sz w:val="24"/>
          <w:szCs w:val="24"/>
        </w:rPr>
        <w:t xml:space="preserve"> Esta Lei entrará em vigor na data de sua publicação, revogadas as disposições em contrário.</w:t>
      </w: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both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  <w:r w:rsidRPr="00E555E1">
        <w:rPr>
          <w:b/>
          <w:sz w:val="24"/>
          <w:szCs w:val="24"/>
        </w:rPr>
        <w:t>SALA DAS SESSÕES</w:t>
      </w:r>
      <w:r w:rsidR="00A261C5" w:rsidRPr="00E555E1">
        <w:rPr>
          <w:sz w:val="24"/>
          <w:szCs w:val="24"/>
        </w:rPr>
        <w:t xml:space="preserve">, </w:t>
      </w:r>
      <w:r w:rsidRPr="00E555E1">
        <w:rPr>
          <w:sz w:val="24"/>
          <w:szCs w:val="24"/>
        </w:rPr>
        <w:t>21 de setembro de 2016.</w:t>
      </w: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8F0909" w:rsidRPr="00E555E1" w:rsidRDefault="008F0909" w:rsidP="00E555E1">
      <w:pPr>
        <w:ind w:left="567" w:right="-1"/>
        <w:jc w:val="center"/>
        <w:rPr>
          <w:sz w:val="24"/>
          <w:szCs w:val="24"/>
        </w:rPr>
      </w:pPr>
    </w:p>
    <w:p w:rsidR="00A261C5" w:rsidRPr="00E555E1" w:rsidRDefault="00A261C5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</w:p>
    <w:p w:rsidR="007B6142" w:rsidRPr="00E555E1" w:rsidRDefault="007B6142" w:rsidP="00E555E1">
      <w:pPr>
        <w:pStyle w:val="Ttulo2"/>
        <w:ind w:left="567" w:right="-1"/>
        <w:rPr>
          <w:b/>
          <w:szCs w:val="24"/>
        </w:rPr>
      </w:pPr>
      <w:r w:rsidRPr="00E555E1">
        <w:rPr>
          <w:b/>
          <w:szCs w:val="24"/>
        </w:rPr>
        <w:t>RUI FERNANDO FATTORI</w:t>
      </w:r>
    </w:p>
    <w:p w:rsidR="007B6142" w:rsidRPr="00E555E1" w:rsidRDefault="007B6142" w:rsidP="00E555E1">
      <w:pPr>
        <w:ind w:left="567" w:right="-1"/>
        <w:jc w:val="center"/>
        <w:rPr>
          <w:sz w:val="24"/>
          <w:szCs w:val="24"/>
        </w:rPr>
      </w:pPr>
      <w:r w:rsidRPr="00E555E1">
        <w:rPr>
          <w:sz w:val="24"/>
          <w:szCs w:val="24"/>
        </w:rPr>
        <w:t>Vereador - PSDB</w:t>
      </w:r>
    </w:p>
    <w:p w:rsidR="007B6142" w:rsidRPr="00E555E1" w:rsidRDefault="007B6142" w:rsidP="00E555E1">
      <w:pPr>
        <w:ind w:left="567" w:right="-1"/>
        <w:rPr>
          <w:sz w:val="24"/>
          <w:szCs w:val="24"/>
        </w:rPr>
      </w:pPr>
    </w:p>
    <w:p w:rsidR="007B6142" w:rsidRPr="00E555E1" w:rsidRDefault="007B6142" w:rsidP="00E555E1">
      <w:pPr>
        <w:ind w:left="567" w:right="-1"/>
        <w:rPr>
          <w:sz w:val="24"/>
          <w:szCs w:val="24"/>
        </w:rPr>
      </w:pPr>
    </w:p>
    <w:p w:rsidR="007B6142" w:rsidRPr="00E555E1" w:rsidRDefault="007B6142" w:rsidP="00E555E1">
      <w:pPr>
        <w:ind w:right="-1"/>
        <w:rPr>
          <w:sz w:val="24"/>
          <w:szCs w:val="24"/>
        </w:rPr>
      </w:pPr>
    </w:p>
    <w:p w:rsidR="007B6142" w:rsidRPr="00E555E1" w:rsidRDefault="007B6142" w:rsidP="00E555E1">
      <w:pPr>
        <w:ind w:right="-1"/>
        <w:rPr>
          <w:sz w:val="24"/>
          <w:szCs w:val="24"/>
        </w:rPr>
      </w:pPr>
    </w:p>
    <w:p w:rsidR="007B6142" w:rsidRPr="00E555E1" w:rsidRDefault="007B6142" w:rsidP="00E555E1">
      <w:pPr>
        <w:ind w:right="-1"/>
        <w:rPr>
          <w:sz w:val="24"/>
          <w:szCs w:val="24"/>
        </w:rPr>
      </w:pPr>
    </w:p>
    <w:p w:rsidR="007B6142" w:rsidRPr="00E555E1" w:rsidRDefault="007B6142" w:rsidP="00E555E1">
      <w:pPr>
        <w:ind w:right="-1"/>
        <w:rPr>
          <w:sz w:val="24"/>
          <w:szCs w:val="24"/>
        </w:rPr>
      </w:pPr>
    </w:p>
    <w:p w:rsidR="007B6142" w:rsidRPr="00E555E1" w:rsidRDefault="007B6142" w:rsidP="00E555E1">
      <w:pPr>
        <w:ind w:right="-1"/>
        <w:rPr>
          <w:sz w:val="24"/>
          <w:szCs w:val="24"/>
        </w:rPr>
      </w:pPr>
    </w:p>
    <w:sectPr w:rsidR="007B6142" w:rsidRPr="00E555E1" w:rsidSect="00C8572B">
      <w:headerReference w:type="default" r:id="rId7"/>
      <w:pgSz w:w="11906" w:h="16838"/>
      <w:pgMar w:top="3792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22" w:rsidRDefault="00DB5122">
      <w:r>
        <w:separator/>
      </w:r>
    </w:p>
  </w:endnote>
  <w:endnote w:type="continuationSeparator" w:id="0">
    <w:p w:rsidR="00DB5122" w:rsidRDefault="00DB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22" w:rsidRDefault="00DB5122">
      <w:r>
        <w:separator/>
      </w:r>
    </w:p>
  </w:footnote>
  <w:footnote w:type="continuationSeparator" w:id="0">
    <w:p w:rsidR="00DB5122" w:rsidRDefault="00DB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B5122"/>
  <w:p w:rsidR="005023EF" w:rsidRDefault="00DB5122">
    <w:r>
      <w:rPr>
        <w:noProof/>
      </w:rPr>
      <w:drawing>
        <wp:anchor distT="0" distB="0" distL="114300" distR="114300" simplePos="0" relativeHeight="251658240" behindDoc="0" locked="0" layoutInCell="1" allowOverlap="1" wp14:anchorId="6C4C8FEE" wp14:editId="503A931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697"/>
    <w:rsid w:val="002C1697"/>
    <w:rsid w:val="00374CBC"/>
    <w:rsid w:val="00441DCB"/>
    <w:rsid w:val="005023EF"/>
    <w:rsid w:val="007B6142"/>
    <w:rsid w:val="008F0909"/>
    <w:rsid w:val="00A261C5"/>
    <w:rsid w:val="00C8572B"/>
    <w:rsid w:val="00DB5122"/>
    <w:rsid w:val="00E555E1"/>
    <w:rsid w:val="00E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1697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16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B61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B61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5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72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leda</cp:lastModifiedBy>
  <cp:revision>7</cp:revision>
  <cp:lastPrinted>2016-09-17T14:03:00Z</cp:lastPrinted>
  <dcterms:created xsi:type="dcterms:W3CDTF">2016-09-19T19:05:00Z</dcterms:created>
  <dcterms:modified xsi:type="dcterms:W3CDTF">2016-10-21T13:22:00Z</dcterms:modified>
</cp:coreProperties>
</file>