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7D" w:rsidRDefault="00B81A7D" w:rsidP="00B81A7D">
      <w:pPr>
        <w:rPr>
          <w:b/>
          <w:bCs/>
          <w:sz w:val="28"/>
          <w:szCs w:val="28"/>
        </w:rPr>
      </w:pPr>
      <w:bookmarkStart w:id="0" w:name="_GoBack"/>
      <w:r w:rsidRPr="00290F31">
        <w:rPr>
          <w:b/>
          <w:bCs/>
          <w:sz w:val="28"/>
          <w:szCs w:val="28"/>
        </w:rPr>
        <w:t xml:space="preserve">EMENDA Nº </w:t>
      </w:r>
      <w:r w:rsidRPr="00290F31">
        <w:rPr>
          <w:b/>
          <w:bCs/>
          <w:sz w:val="28"/>
          <w:szCs w:val="28"/>
        </w:rPr>
        <w:t>60</w:t>
      </w:r>
      <w:r w:rsidRPr="00290F31">
        <w:rPr>
          <w:b/>
          <w:bCs/>
          <w:sz w:val="28"/>
          <w:szCs w:val="28"/>
        </w:rPr>
        <w:t xml:space="preserve">, </w:t>
      </w:r>
      <w:r w:rsidRPr="00290F31">
        <w:rPr>
          <w:bCs/>
          <w:sz w:val="28"/>
          <w:szCs w:val="28"/>
        </w:rPr>
        <w:t>DE 26</w:t>
      </w:r>
      <w:r w:rsidRPr="00290F31">
        <w:rPr>
          <w:bCs/>
          <w:sz w:val="28"/>
          <w:szCs w:val="28"/>
        </w:rPr>
        <w:t xml:space="preserve"> DE </w:t>
      </w:r>
      <w:r w:rsidRPr="00290F31">
        <w:rPr>
          <w:bCs/>
          <w:sz w:val="28"/>
          <w:szCs w:val="28"/>
        </w:rPr>
        <w:t>DEZEMBRO</w:t>
      </w:r>
      <w:r w:rsidRPr="00290F31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DE</w:t>
      </w:r>
      <w:proofErr w:type="spellEnd"/>
      <w:r>
        <w:rPr>
          <w:bCs/>
          <w:sz w:val="28"/>
          <w:szCs w:val="28"/>
        </w:rPr>
        <w:t xml:space="preserve"> 2015, À</w:t>
      </w:r>
      <w:r>
        <w:rPr>
          <w:b/>
          <w:bCs/>
          <w:sz w:val="28"/>
          <w:szCs w:val="28"/>
        </w:rPr>
        <w:t xml:space="preserve"> LEI ORGÂNICA DO MUNICÍPIO DE ITATIBA.</w:t>
      </w:r>
    </w:p>
    <w:p w:rsidR="00B81A7D" w:rsidRDefault="00B81A7D" w:rsidP="00B81A7D">
      <w:pPr>
        <w:pStyle w:val="Corpodetexto"/>
        <w:ind w:left="284" w:right="424"/>
        <w:rPr>
          <w:b/>
          <w:sz w:val="24"/>
          <w:szCs w:val="24"/>
        </w:rPr>
      </w:pPr>
    </w:p>
    <w:p w:rsidR="00B81A7D" w:rsidRDefault="00B81A7D" w:rsidP="00B81A7D">
      <w:pPr>
        <w:pStyle w:val="Corpodetexto"/>
        <w:ind w:left="269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Pr="00B32D06">
        <w:rPr>
          <w:b/>
          <w:bCs/>
          <w:i/>
          <w:sz w:val="24"/>
          <w:szCs w:val="24"/>
        </w:rPr>
        <w:t>Altera a redação de dispositivo da Lei Orgânica Municipal</w:t>
      </w:r>
      <w:r w:rsidRPr="00B32D06">
        <w:rPr>
          <w:b/>
          <w:i/>
          <w:sz w:val="24"/>
          <w:szCs w:val="24"/>
        </w:rPr>
        <w:t>, na forma que especifica</w:t>
      </w:r>
      <w:r>
        <w:rPr>
          <w:b/>
          <w:bCs/>
          <w:sz w:val="24"/>
          <w:szCs w:val="24"/>
        </w:rPr>
        <w:t>”.</w:t>
      </w:r>
    </w:p>
    <w:p w:rsidR="00B81A7D" w:rsidRDefault="00B81A7D" w:rsidP="00B81A7D">
      <w:pPr>
        <w:ind w:left="284" w:right="424"/>
        <w:jc w:val="both"/>
        <w:rPr>
          <w:sz w:val="24"/>
          <w:szCs w:val="24"/>
        </w:rPr>
      </w:pPr>
    </w:p>
    <w:p w:rsidR="00B81A7D" w:rsidRDefault="00B81A7D" w:rsidP="00B81A7D">
      <w:pPr>
        <w:pStyle w:val="SemEspaamento"/>
        <w:ind w:firstLine="26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MESA </w:t>
      </w:r>
      <w:r>
        <w:rPr>
          <w:sz w:val="24"/>
          <w:szCs w:val="24"/>
        </w:rPr>
        <w:t xml:space="preserve">da </w:t>
      </w:r>
      <w:r>
        <w:rPr>
          <w:b/>
          <w:sz w:val="24"/>
          <w:szCs w:val="24"/>
        </w:rPr>
        <w:t>CÂMARA MUNICIPAL DE ITATIBA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Estado de São Paulo, nos termos do parágrafo 2º do artigo 33 da Lei Orgânica Municipal e conforme o Plenário aprovou na 1</w:t>
      </w:r>
      <w:r>
        <w:rPr>
          <w:sz w:val="24"/>
          <w:szCs w:val="24"/>
        </w:rPr>
        <w:t>17</w:t>
      </w:r>
      <w:r>
        <w:rPr>
          <w:sz w:val="24"/>
          <w:szCs w:val="24"/>
        </w:rPr>
        <w:t xml:space="preserve">ª Sessão </w:t>
      </w:r>
      <w:r>
        <w:rPr>
          <w:sz w:val="24"/>
          <w:szCs w:val="24"/>
        </w:rPr>
        <w:t>Extrao</w:t>
      </w:r>
      <w:r>
        <w:rPr>
          <w:sz w:val="24"/>
          <w:szCs w:val="24"/>
        </w:rPr>
        <w:t xml:space="preserve">rdinária, realizada </w:t>
      </w:r>
      <w:r>
        <w:rPr>
          <w:sz w:val="24"/>
          <w:szCs w:val="24"/>
        </w:rPr>
        <w:t>nesta data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promulga </w:t>
      </w:r>
      <w:r>
        <w:rPr>
          <w:sz w:val="24"/>
          <w:szCs w:val="24"/>
        </w:rPr>
        <w:t xml:space="preserve">a seguinte </w:t>
      </w:r>
      <w:r>
        <w:rPr>
          <w:b/>
          <w:sz w:val="24"/>
          <w:szCs w:val="24"/>
        </w:rPr>
        <w:t xml:space="preserve">EMENDA </w:t>
      </w:r>
      <w:r>
        <w:rPr>
          <w:sz w:val="24"/>
          <w:szCs w:val="24"/>
        </w:rPr>
        <w:t>ao texto da Lei Orgânica:</w:t>
      </w:r>
    </w:p>
    <w:p w:rsidR="00B81A7D" w:rsidRDefault="00B81A7D" w:rsidP="00B81A7D">
      <w:pPr>
        <w:pStyle w:val="SemEspaamento"/>
        <w:ind w:firstLine="2694"/>
        <w:jc w:val="both"/>
        <w:rPr>
          <w:b/>
          <w:sz w:val="24"/>
          <w:szCs w:val="24"/>
        </w:rPr>
      </w:pPr>
    </w:p>
    <w:p w:rsidR="00290F31" w:rsidRDefault="00290F31" w:rsidP="00290F31">
      <w:pPr>
        <w:pStyle w:val="SemEspaamento"/>
        <w:ind w:firstLine="25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1º - O artigo 13, </w:t>
      </w:r>
      <w:r>
        <w:rPr>
          <w:i/>
          <w:sz w:val="24"/>
          <w:szCs w:val="24"/>
        </w:rPr>
        <w:t>caput,</w:t>
      </w:r>
      <w:r>
        <w:rPr>
          <w:sz w:val="24"/>
          <w:szCs w:val="24"/>
        </w:rPr>
        <w:t xml:space="preserve"> da Lei Orgânica do Município de Itatiba passa a contar com a seguinte redação:</w:t>
      </w:r>
    </w:p>
    <w:p w:rsidR="00290F31" w:rsidRDefault="00290F31" w:rsidP="00290F31">
      <w:pPr>
        <w:pStyle w:val="SemEspaamento"/>
        <w:ind w:firstLine="2552"/>
        <w:jc w:val="both"/>
        <w:rPr>
          <w:sz w:val="24"/>
          <w:szCs w:val="24"/>
        </w:rPr>
      </w:pPr>
    </w:p>
    <w:p w:rsidR="00290F31" w:rsidRDefault="00290F31" w:rsidP="00290F31">
      <w:pPr>
        <w:pStyle w:val="SemEspaamento"/>
        <w:ind w:left="1985" w:firstLine="2552"/>
        <w:jc w:val="both"/>
        <w:rPr>
          <w:b/>
          <w:sz w:val="24"/>
          <w:szCs w:val="24"/>
        </w:rPr>
      </w:pPr>
    </w:p>
    <w:p w:rsidR="00290F31" w:rsidRPr="00543BDD" w:rsidRDefault="00290F31" w:rsidP="00290F31">
      <w:pPr>
        <w:pStyle w:val="SemEspaamento"/>
        <w:ind w:left="2694"/>
        <w:jc w:val="both"/>
        <w:rPr>
          <w:sz w:val="24"/>
          <w:szCs w:val="24"/>
        </w:rPr>
      </w:pPr>
      <w:r w:rsidRPr="001D4848">
        <w:rPr>
          <w:b/>
          <w:sz w:val="24"/>
          <w:szCs w:val="24"/>
        </w:rPr>
        <w:t>“</w:t>
      </w:r>
      <w:r w:rsidRPr="00543BDD">
        <w:rPr>
          <w:i/>
          <w:sz w:val="24"/>
          <w:szCs w:val="24"/>
        </w:rPr>
        <w:t xml:space="preserve">Art. 13 – Os vereadores prestarão compromisso e tomarão posse na sessão solene de instalação da legislatura, que se realizará a primeiro de janeiro, </w:t>
      </w:r>
      <w:r w:rsidRPr="00543BDD">
        <w:rPr>
          <w:b/>
          <w:i/>
          <w:sz w:val="24"/>
          <w:szCs w:val="24"/>
        </w:rPr>
        <w:t xml:space="preserve">às </w:t>
      </w:r>
      <w:r>
        <w:rPr>
          <w:b/>
          <w:i/>
          <w:sz w:val="24"/>
          <w:szCs w:val="24"/>
        </w:rPr>
        <w:t>nove</w:t>
      </w:r>
      <w:r w:rsidRPr="00543BDD">
        <w:rPr>
          <w:b/>
          <w:i/>
          <w:sz w:val="24"/>
          <w:szCs w:val="24"/>
        </w:rPr>
        <w:t xml:space="preserve"> horas</w:t>
      </w:r>
      <w:r>
        <w:rPr>
          <w:b/>
          <w:i/>
          <w:sz w:val="24"/>
          <w:szCs w:val="24"/>
        </w:rPr>
        <w:t xml:space="preserve"> e trinta minutos</w:t>
      </w:r>
      <w:r w:rsidRPr="00543BDD">
        <w:rPr>
          <w:i/>
          <w:sz w:val="24"/>
          <w:szCs w:val="24"/>
        </w:rPr>
        <w:t>, independentemente do número de comparecimentos, sob a presidência do vereador mais votado dentre os presentes</w:t>
      </w:r>
      <w:r>
        <w:rPr>
          <w:sz w:val="24"/>
          <w:szCs w:val="24"/>
        </w:rPr>
        <w:t>”.</w:t>
      </w:r>
    </w:p>
    <w:p w:rsidR="00290F31" w:rsidRDefault="00290F31" w:rsidP="00290F31">
      <w:pPr>
        <w:pStyle w:val="SemEspaamento"/>
        <w:ind w:firstLine="2552"/>
        <w:jc w:val="both"/>
        <w:rPr>
          <w:sz w:val="24"/>
          <w:szCs w:val="24"/>
        </w:rPr>
      </w:pPr>
    </w:p>
    <w:p w:rsidR="00290F31" w:rsidRDefault="00290F31" w:rsidP="00290F31">
      <w:pPr>
        <w:pStyle w:val="SemEspaamento"/>
        <w:ind w:firstLine="2552"/>
        <w:jc w:val="both"/>
        <w:rPr>
          <w:sz w:val="24"/>
          <w:szCs w:val="24"/>
        </w:rPr>
      </w:pPr>
    </w:p>
    <w:p w:rsidR="00290F31" w:rsidRDefault="00290F31" w:rsidP="00290F31">
      <w:pPr>
        <w:pStyle w:val="SemEspaamento"/>
        <w:ind w:firstLine="2552"/>
        <w:jc w:val="both"/>
        <w:rPr>
          <w:sz w:val="24"/>
          <w:szCs w:val="24"/>
        </w:rPr>
      </w:pPr>
      <w:r>
        <w:rPr>
          <w:sz w:val="24"/>
          <w:szCs w:val="24"/>
        </w:rPr>
        <w:t>Art. 2º - Esta Emenda à Lei Orgânica do Municipal de Itatiba entrará em vigor na data de sua publicação.</w:t>
      </w:r>
    </w:p>
    <w:p w:rsidR="00B81A7D" w:rsidRDefault="00B81A7D" w:rsidP="00B81A7D">
      <w:pPr>
        <w:pStyle w:val="SemEspaamento"/>
      </w:pPr>
    </w:p>
    <w:p w:rsidR="00290F31" w:rsidRDefault="00290F31" w:rsidP="00B81A7D">
      <w:pPr>
        <w:pStyle w:val="SemEspaamento"/>
      </w:pPr>
    </w:p>
    <w:p w:rsidR="00B81A7D" w:rsidRDefault="00B81A7D" w:rsidP="00B81A7D">
      <w:pPr>
        <w:ind w:left="284" w:right="424"/>
        <w:jc w:val="center"/>
        <w:rPr>
          <w:sz w:val="24"/>
          <w:szCs w:val="24"/>
        </w:rPr>
      </w:pPr>
      <w:r>
        <w:rPr>
          <w:b/>
          <w:sz w:val="24"/>
          <w:szCs w:val="24"/>
        </w:rPr>
        <w:t>MESA DA EDILIDADE</w:t>
      </w:r>
      <w:r>
        <w:rPr>
          <w:sz w:val="24"/>
          <w:szCs w:val="24"/>
        </w:rPr>
        <w:t>, 17 de setembro de 2015.</w:t>
      </w:r>
    </w:p>
    <w:p w:rsidR="00B81A7D" w:rsidRDefault="00B81A7D" w:rsidP="00B81A7D">
      <w:pPr>
        <w:ind w:left="284" w:right="424"/>
        <w:jc w:val="center"/>
        <w:rPr>
          <w:sz w:val="24"/>
          <w:szCs w:val="24"/>
        </w:rPr>
      </w:pPr>
    </w:p>
    <w:p w:rsidR="00B81A7D" w:rsidRDefault="00B81A7D" w:rsidP="00B81A7D">
      <w:pPr>
        <w:ind w:left="284" w:right="424"/>
        <w:jc w:val="center"/>
        <w:rPr>
          <w:sz w:val="24"/>
          <w:szCs w:val="24"/>
        </w:rPr>
      </w:pPr>
    </w:p>
    <w:p w:rsidR="00B81A7D" w:rsidRDefault="00B81A7D" w:rsidP="00B81A7D">
      <w:pPr>
        <w:ind w:left="284" w:right="4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EDVALDO HUNGARO</w:t>
      </w:r>
    </w:p>
    <w:p w:rsidR="00B81A7D" w:rsidRDefault="00B81A7D" w:rsidP="00B81A7D">
      <w:pPr>
        <w:ind w:left="284" w:right="424"/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</w:p>
    <w:p w:rsidR="00B81A7D" w:rsidRDefault="00B81A7D" w:rsidP="00B81A7D">
      <w:pPr>
        <w:ind w:left="284" w:right="424"/>
        <w:jc w:val="center"/>
        <w:rPr>
          <w:sz w:val="24"/>
          <w:szCs w:val="24"/>
        </w:rPr>
      </w:pPr>
    </w:p>
    <w:p w:rsidR="00B81A7D" w:rsidRDefault="00B81A7D" w:rsidP="00B81A7D">
      <w:pPr>
        <w:ind w:left="284" w:right="424"/>
        <w:jc w:val="center"/>
        <w:rPr>
          <w:sz w:val="24"/>
          <w:szCs w:val="24"/>
        </w:rPr>
      </w:pPr>
    </w:p>
    <w:p w:rsidR="00B81A7D" w:rsidRDefault="00B81A7D" w:rsidP="00B81A7D">
      <w:pPr>
        <w:ind w:left="284" w:right="4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VITÓRIO BANDO</w:t>
      </w:r>
    </w:p>
    <w:p w:rsidR="00B81A7D" w:rsidRDefault="00B81A7D" w:rsidP="00B81A7D">
      <w:pPr>
        <w:ind w:left="284" w:right="424"/>
        <w:jc w:val="center"/>
        <w:rPr>
          <w:sz w:val="24"/>
          <w:szCs w:val="24"/>
        </w:rPr>
      </w:pPr>
      <w:r>
        <w:rPr>
          <w:sz w:val="24"/>
          <w:szCs w:val="24"/>
        </w:rPr>
        <w:t>1º Secretário</w:t>
      </w:r>
    </w:p>
    <w:p w:rsidR="00B81A7D" w:rsidRDefault="00B81A7D" w:rsidP="00B81A7D">
      <w:pPr>
        <w:ind w:left="284" w:right="424"/>
        <w:jc w:val="center"/>
        <w:rPr>
          <w:sz w:val="24"/>
          <w:szCs w:val="24"/>
        </w:rPr>
      </w:pPr>
    </w:p>
    <w:p w:rsidR="00B81A7D" w:rsidRDefault="00B81A7D" w:rsidP="00B81A7D">
      <w:pPr>
        <w:ind w:left="284" w:right="424"/>
        <w:jc w:val="center"/>
        <w:rPr>
          <w:sz w:val="24"/>
          <w:szCs w:val="24"/>
        </w:rPr>
      </w:pPr>
    </w:p>
    <w:p w:rsidR="00B81A7D" w:rsidRDefault="00B81A7D" w:rsidP="00B81A7D">
      <w:pPr>
        <w:ind w:left="284" w:right="4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SIDNEY FERREIRA</w:t>
      </w:r>
    </w:p>
    <w:p w:rsidR="00B81A7D" w:rsidRDefault="00B81A7D" w:rsidP="00B81A7D">
      <w:pPr>
        <w:ind w:left="284" w:right="424"/>
        <w:jc w:val="center"/>
        <w:rPr>
          <w:sz w:val="24"/>
          <w:szCs w:val="24"/>
        </w:rPr>
      </w:pPr>
      <w:r>
        <w:rPr>
          <w:sz w:val="24"/>
          <w:szCs w:val="24"/>
        </w:rPr>
        <w:t>2ª Secretário</w:t>
      </w:r>
    </w:p>
    <w:p w:rsidR="00B81A7D" w:rsidRDefault="00B81A7D" w:rsidP="00B81A7D">
      <w:pPr>
        <w:ind w:left="284" w:right="424"/>
        <w:jc w:val="center"/>
        <w:rPr>
          <w:sz w:val="24"/>
          <w:szCs w:val="24"/>
        </w:rPr>
      </w:pPr>
    </w:p>
    <w:p w:rsidR="00B81A7D" w:rsidRDefault="00B81A7D" w:rsidP="00B81A7D">
      <w:pPr>
        <w:ind w:left="284" w:right="424"/>
        <w:jc w:val="both"/>
        <w:rPr>
          <w:sz w:val="24"/>
          <w:szCs w:val="24"/>
        </w:rPr>
      </w:pPr>
      <w:r>
        <w:rPr>
          <w:sz w:val="24"/>
          <w:szCs w:val="24"/>
        </w:rPr>
        <w:t>Registrada, Publicada e Afixada na Diretoria Legislativa da Câmara Municipal de Itatiba, na data supra.</w:t>
      </w:r>
    </w:p>
    <w:p w:rsidR="00290F31" w:rsidRDefault="00290F31" w:rsidP="00B81A7D">
      <w:pPr>
        <w:ind w:left="284" w:right="424"/>
        <w:jc w:val="center"/>
        <w:rPr>
          <w:b/>
          <w:sz w:val="24"/>
          <w:szCs w:val="24"/>
        </w:rPr>
      </w:pPr>
    </w:p>
    <w:p w:rsidR="00B81A7D" w:rsidRDefault="00290F31" w:rsidP="00B81A7D">
      <w:pPr>
        <w:ind w:left="284" w:right="4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B81A7D" w:rsidRDefault="00290F31" w:rsidP="00B81A7D">
      <w:pPr>
        <w:ind w:left="284" w:right="424"/>
        <w:jc w:val="center"/>
        <w:rPr>
          <w:sz w:val="24"/>
        </w:rPr>
      </w:pPr>
      <w:r>
        <w:rPr>
          <w:sz w:val="24"/>
          <w:szCs w:val="24"/>
        </w:rPr>
        <w:t>Assistente Legislativo</w:t>
      </w:r>
    </w:p>
    <w:p w:rsidR="00B81A7D" w:rsidRDefault="00B81A7D" w:rsidP="00B81A7D">
      <w:pPr>
        <w:rPr>
          <w:sz w:val="24"/>
        </w:rPr>
      </w:pPr>
    </w:p>
    <w:bookmarkEnd w:id="0"/>
    <w:p w:rsidR="00907026" w:rsidRDefault="00907026"/>
    <w:sectPr w:rsidR="00907026" w:rsidSect="00926E44">
      <w:headerReference w:type="default" r:id="rId4"/>
      <w:footerReference w:type="default" r:id="rId5"/>
      <w:pgSz w:w="11907" w:h="16840" w:code="9"/>
      <w:pgMar w:top="3083" w:right="567" w:bottom="851" w:left="1985" w:header="680" w:footer="42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53B" w:rsidRDefault="00BF7594">
    <w:pPr>
      <w:pStyle w:val="Rodap"/>
    </w:pPr>
  </w:p>
  <w:p w:rsidR="00A4753B" w:rsidRDefault="00BF7594">
    <w:pPr>
      <w:pStyle w:val="Rodap"/>
    </w:pPr>
  </w:p>
  <w:p w:rsidR="00A4753B" w:rsidRDefault="00BF7594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53B" w:rsidRDefault="00BF7594">
    <w:pPr>
      <w:pStyle w:val="Cabealho"/>
    </w:pPr>
  </w:p>
  <w:p w:rsidR="00A4753B" w:rsidRDefault="00BF75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7D"/>
    <w:rsid w:val="00290F31"/>
    <w:rsid w:val="005176FD"/>
    <w:rsid w:val="00907026"/>
    <w:rsid w:val="00B81A7D"/>
    <w:rsid w:val="00B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1613A-0C79-40D7-B2DB-7F4DF9E5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B81A7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B81A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B81A7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B81A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B81A7D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81A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81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0F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F3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1</cp:revision>
  <cp:lastPrinted>2016-12-26T13:43:00Z</cp:lastPrinted>
  <dcterms:created xsi:type="dcterms:W3CDTF">2016-12-26T13:20:00Z</dcterms:created>
  <dcterms:modified xsi:type="dcterms:W3CDTF">2016-12-26T13:45:00Z</dcterms:modified>
</cp:coreProperties>
</file>