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81" w:rsidRDefault="00120C81" w:rsidP="00270967">
      <w:pPr>
        <w:ind w:right="-1"/>
        <w:jc w:val="right"/>
        <w:rPr>
          <w:sz w:val="24"/>
          <w:szCs w:val="24"/>
        </w:rPr>
      </w:pPr>
    </w:p>
    <w:p w:rsidR="000308F6" w:rsidRPr="00125BC5" w:rsidRDefault="000308F6" w:rsidP="00270967">
      <w:pPr>
        <w:ind w:right="-1"/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 w:rsidR="006E6F9A">
        <w:rPr>
          <w:sz w:val="24"/>
          <w:szCs w:val="24"/>
        </w:rPr>
        <w:t>09</w:t>
      </w:r>
      <w:r w:rsidR="00B911F1">
        <w:rPr>
          <w:sz w:val="24"/>
          <w:szCs w:val="24"/>
        </w:rPr>
        <w:t xml:space="preserve"> de fevereiro de 2017</w:t>
      </w:r>
      <w:r w:rsidRPr="00125BC5">
        <w:rPr>
          <w:sz w:val="24"/>
          <w:szCs w:val="24"/>
        </w:rPr>
        <w:t>.</w:t>
      </w:r>
    </w:p>
    <w:p w:rsidR="000308F6" w:rsidRPr="00125BC5" w:rsidRDefault="000308F6" w:rsidP="00270967">
      <w:pPr>
        <w:ind w:right="-1"/>
        <w:jc w:val="right"/>
        <w:rPr>
          <w:sz w:val="24"/>
          <w:szCs w:val="24"/>
        </w:rPr>
      </w:pPr>
    </w:p>
    <w:p w:rsidR="000308F6" w:rsidRPr="00125BC5" w:rsidRDefault="000308F6" w:rsidP="00270967">
      <w:pPr>
        <w:ind w:right="-1"/>
        <w:jc w:val="right"/>
        <w:rPr>
          <w:sz w:val="24"/>
          <w:szCs w:val="24"/>
        </w:rPr>
      </w:pPr>
    </w:p>
    <w:p w:rsidR="000308F6" w:rsidRPr="00125BC5" w:rsidRDefault="000308F6" w:rsidP="00270967">
      <w:pPr>
        <w:ind w:right="-1"/>
        <w:jc w:val="center"/>
        <w:rPr>
          <w:b/>
          <w:sz w:val="24"/>
          <w:szCs w:val="24"/>
        </w:rPr>
      </w:pPr>
    </w:p>
    <w:p w:rsidR="000308F6" w:rsidRPr="00125BC5" w:rsidRDefault="000308F6" w:rsidP="00270967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451047">
        <w:rPr>
          <w:b/>
          <w:sz w:val="24"/>
          <w:szCs w:val="24"/>
        </w:rPr>
        <w:t>51/2017</w:t>
      </w:r>
    </w:p>
    <w:p w:rsidR="000308F6" w:rsidRPr="00125BC5" w:rsidRDefault="000308F6" w:rsidP="00270967">
      <w:pPr>
        <w:ind w:right="-1"/>
        <w:rPr>
          <w:sz w:val="24"/>
          <w:szCs w:val="24"/>
        </w:rPr>
      </w:pPr>
    </w:p>
    <w:p w:rsidR="000308F6" w:rsidRPr="00125BC5" w:rsidRDefault="000308F6" w:rsidP="00270967">
      <w:pPr>
        <w:ind w:right="-1"/>
        <w:rPr>
          <w:sz w:val="24"/>
          <w:szCs w:val="24"/>
        </w:rPr>
      </w:pPr>
    </w:p>
    <w:p w:rsidR="000308F6" w:rsidRPr="00125BC5" w:rsidRDefault="000308F6" w:rsidP="00270967">
      <w:pPr>
        <w:ind w:right="-1"/>
        <w:rPr>
          <w:sz w:val="24"/>
          <w:szCs w:val="24"/>
        </w:rPr>
      </w:pPr>
    </w:p>
    <w:p w:rsidR="000308F6" w:rsidRPr="00125BC5" w:rsidRDefault="000308F6" w:rsidP="00270967">
      <w:pPr>
        <w:ind w:right="-1"/>
        <w:jc w:val="both"/>
        <w:rPr>
          <w:b/>
          <w:sz w:val="24"/>
          <w:szCs w:val="24"/>
        </w:rPr>
      </w:pPr>
    </w:p>
    <w:p w:rsidR="000308F6" w:rsidRPr="00125BC5" w:rsidRDefault="000308F6" w:rsidP="00270967">
      <w:pPr>
        <w:ind w:right="-1"/>
        <w:jc w:val="both"/>
        <w:rPr>
          <w:b/>
          <w:sz w:val="24"/>
          <w:szCs w:val="24"/>
        </w:rPr>
      </w:pPr>
    </w:p>
    <w:p w:rsidR="000308F6" w:rsidRPr="00125BC5" w:rsidRDefault="000308F6" w:rsidP="00270967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125BC5">
        <w:rPr>
          <w:b/>
          <w:sz w:val="24"/>
          <w:szCs w:val="24"/>
        </w:rPr>
        <w:t>.</w:t>
      </w:r>
    </w:p>
    <w:p w:rsidR="000308F6" w:rsidRPr="00125BC5" w:rsidRDefault="000308F6" w:rsidP="00270967">
      <w:pPr>
        <w:ind w:right="-1"/>
        <w:jc w:val="both"/>
        <w:rPr>
          <w:b/>
          <w:sz w:val="24"/>
          <w:szCs w:val="24"/>
        </w:rPr>
      </w:pPr>
    </w:p>
    <w:p w:rsidR="000308F6" w:rsidRPr="00125BC5" w:rsidRDefault="000308F6" w:rsidP="00270967">
      <w:pPr>
        <w:ind w:right="-1"/>
        <w:jc w:val="both"/>
        <w:rPr>
          <w:b/>
          <w:sz w:val="24"/>
          <w:szCs w:val="24"/>
        </w:rPr>
      </w:pPr>
    </w:p>
    <w:p w:rsidR="000308F6" w:rsidRPr="00125BC5" w:rsidRDefault="000308F6" w:rsidP="00270967">
      <w:pPr>
        <w:ind w:right="-1"/>
        <w:jc w:val="both"/>
        <w:rPr>
          <w:b/>
          <w:sz w:val="24"/>
          <w:szCs w:val="24"/>
        </w:rPr>
      </w:pPr>
    </w:p>
    <w:p w:rsidR="000308F6" w:rsidRPr="00125BC5" w:rsidRDefault="000308F6" w:rsidP="00270967">
      <w:pPr>
        <w:ind w:right="-1"/>
        <w:jc w:val="both"/>
        <w:rPr>
          <w:b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125BC5">
        <w:rPr>
          <w:b/>
          <w:color w:val="000000"/>
          <w:sz w:val="24"/>
          <w:szCs w:val="24"/>
        </w:rPr>
        <w:t>Prezado Gerente da CPFL,</w:t>
      </w: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12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5BC5">
        <w:rPr>
          <w:sz w:val="24"/>
          <w:szCs w:val="24"/>
        </w:rPr>
        <w:t>cópia do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nº </w:t>
      </w:r>
      <w:r w:rsidR="0076094E">
        <w:rPr>
          <w:b/>
          <w:sz w:val="24"/>
          <w:szCs w:val="24"/>
        </w:rPr>
        <w:t>23, 24, 25, 26, 29 e 36</w:t>
      </w:r>
      <w:r w:rsidR="00BE035E" w:rsidRPr="00864821">
        <w:rPr>
          <w:b/>
          <w:sz w:val="24"/>
          <w:szCs w:val="24"/>
        </w:rPr>
        <w:t>/2017</w:t>
      </w:r>
      <w:r>
        <w:rPr>
          <w:sz w:val="24"/>
          <w:szCs w:val="24"/>
        </w:rPr>
        <w:t>,</w:t>
      </w:r>
      <w:r w:rsidRPr="00125BC5">
        <w:rPr>
          <w:sz w:val="24"/>
          <w:szCs w:val="24"/>
        </w:rPr>
        <w:t xml:space="preserve"> </w:t>
      </w:r>
      <w:r w:rsidRPr="00125BC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na sessão ordinária realizada ontem por esta Casa de Leis, para a sua apreciação.</w:t>
      </w: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center"/>
        <w:rPr>
          <w:color w:val="000000"/>
          <w:sz w:val="24"/>
          <w:szCs w:val="24"/>
        </w:rPr>
      </w:pPr>
    </w:p>
    <w:p w:rsidR="000308F6" w:rsidRPr="00125BC5" w:rsidRDefault="000308F6" w:rsidP="00270967">
      <w:pPr>
        <w:ind w:right="-1"/>
        <w:jc w:val="center"/>
        <w:rPr>
          <w:color w:val="000000"/>
          <w:sz w:val="24"/>
          <w:szCs w:val="24"/>
        </w:rPr>
      </w:pPr>
      <w:r w:rsidRPr="00125BC5">
        <w:rPr>
          <w:color w:val="000000"/>
          <w:sz w:val="24"/>
          <w:szCs w:val="24"/>
        </w:rPr>
        <w:t>Atenciosamente,</w:t>
      </w:r>
    </w:p>
    <w:p w:rsidR="000308F6" w:rsidRPr="00125BC5" w:rsidRDefault="000308F6" w:rsidP="00270967">
      <w:pPr>
        <w:ind w:right="-1"/>
        <w:jc w:val="center"/>
        <w:rPr>
          <w:color w:val="000000"/>
          <w:sz w:val="24"/>
          <w:szCs w:val="24"/>
        </w:rPr>
      </w:pPr>
    </w:p>
    <w:p w:rsidR="000308F6" w:rsidRPr="00125BC5" w:rsidRDefault="000308F6" w:rsidP="00270967">
      <w:pPr>
        <w:ind w:right="-1"/>
        <w:jc w:val="center"/>
        <w:rPr>
          <w:color w:val="000000"/>
          <w:sz w:val="24"/>
          <w:szCs w:val="24"/>
        </w:rPr>
      </w:pPr>
    </w:p>
    <w:p w:rsidR="000308F6" w:rsidRPr="00125BC5" w:rsidRDefault="000308F6" w:rsidP="00270967">
      <w:pPr>
        <w:ind w:right="-1"/>
        <w:jc w:val="center"/>
        <w:rPr>
          <w:color w:val="000000"/>
          <w:sz w:val="24"/>
          <w:szCs w:val="24"/>
        </w:rPr>
      </w:pPr>
    </w:p>
    <w:p w:rsidR="000308F6" w:rsidRPr="00125BC5" w:rsidRDefault="000308F6" w:rsidP="00270967">
      <w:pPr>
        <w:pStyle w:val="Ttulo2"/>
        <w:ind w:right="-1"/>
        <w:rPr>
          <w:b/>
          <w:color w:val="000000"/>
          <w:szCs w:val="24"/>
        </w:rPr>
      </w:pPr>
    </w:p>
    <w:p w:rsidR="000308F6" w:rsidRPr="00125BC5" w:rsidRDefault="000308F6" w:rsidP="00270967">
      <w:pPr>
        <w:ind w:right="-1"/>
        <w:jc w:val="center"/>
        <w:rPr>
          <w:color w:val="000000"/>
          <w:sz w:val="24"/>
          <w:szCs w:val="24"/>
        </w:rPr>
      </w:pPr>
    </w:p>
    <w:p w:rsidR="000308F6" w:rsidRPr="00125BC5" w:rsidRDefault="000308F6" w:rsidP="00270967">
      <w:pPr>
        <w:ind w:right="-1"/>
        <w:jc w:val="center"/>
        <w:rPr>
          <w:sz w:val="24"/>
          <w:szCs w:val="24"/>
        </w:rPr>
      </w:pPr>
    </w:p>
    <w:p w:rsidR="000308F6" w:rsidRPr="00125BC5" w:rsidRDefault="00BE035E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0308F6" w:rsidRPr="00125BC5" w:rsidRDefault="000308F6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0308F6" w:rsidRPr="00125BC5" w:rsidRDefault="000308F6" w:rsidP="00270967">
      <w:pPr>
        <w:pStyle w:val="Ttulo2"/>
        <w:tabs>
          <w:tab w:val="left" w:pos="8505"/>
        </w:tabs>
        <w:ind w:right="-1" w:firstLine="1417"/>
        <w:rPr>
          <w:color w:val="000000"/>
          <w:szCs w:val="24"/>
        </w:rPr>
      </w:pPr>
    </w:p>
    <w:p w:rsidR="000308F6" w:rsidRPr="00125BC5" w:rsidRDefault="000308F6" w:rsidP="00270967">
      <w:pPr>
        <w:pStyle w:val="Ttulo2"/>
        <w:tabs>
          <w:tab w:val="left" w:pos="8505"/>
        </w:tabs>
        <w:ind w:right="-1" w:firstLine="1417"/>
        <w:rPr>
          <w:color w:val="000000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0308F6" w:rsidRPr="00125BC5" w:rsidRDefault="000308F6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  <w:u w:val="single"/>
        </w:rPr>
      </w:pPr>
      <w:r w:rsidRPr="00125BC5">
        <w:rPr>
          <w:color w:val="000000"/>
          <w:sz w:val="24"/>
          <w:szCs w:val="24"/>
          <w:u w:val="single"/>
        </w:rPr>
        <w:t xml:space="preserve"> </w:t>
      </w:r>
    </w:p>
    <w:p w:rsidR="000308F6" w:rsidRPr="00125BC5" w:rsidRDefault="000308F6" w:rsidP="00270967">
      <w:pPr>
        <w:tabs>
          <w:tab w:val="left" w:pos="8647"/>
        </w:tabs>
        <w:ind w:right="-1"/>
        <w:rPr>
          <w:sz w:val="24"/>
          <w:szCs w:val="24"/>
        </w:rPr>
      </w:pPr>
      <w:r w:rsidRPr="00125BC5">
        <w:rPr>
          <w:sz w:val="24"/>
          <w:szCs w:val="24"/>
        </w:rPr>
        <w:t xml:space="preserve">Ao Senhor </w:t>
      </w:r>
    </w:p>
    <w:p w:rsidR="000308F6" w:rsidRPr="00125BC5" w:rsidRDefault="000308F6" w:rsidP="00270967">
      <w:pPr>
        <w:tabs>
          <w:tab w:val="left" w:pos="8647"/>
        </w:tabs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>SAMUEL ZORDAN</w:t>
      </w:r>
    </w:p>
    <w:p w:rsidR="000308F6" w:rsidRPr="00125BC5" w:rsidRDefault="000308F6" w:rsidP="00270967">
      <w:pPr>
        <w:tabs>
          <w:tab w:val="left" w:pos="8647"/>
        </w:tabs>
        <w:ind w:right="-1"/>
        <w:rPr>
          <w:sz w:val="24"/>
          <w:szCs w:val="24"/>
        </w:rPr>
      </w:pPr>
      <w:r w:rsidRPr="00125BC5">
        <w:rPr>
          <w:sz w:val="24"/>
          <w:szCs w:val="24"/>
        </w:rPr>
        <w:t>Gerente de Contas da CPFL</w:t>
      </w:r>
    </w:p>
    <w:p w:rsidR="000308F6" w:rsidRPr="00125BC5" w:rsidRDefault="000308F6" w:rsidP="00270967">
      <w:pPr>
        <w:tabs>
          <w:tab w:val="left" w:pos="8647"/>
        </w:tabs>
        <w:ind w:right="-1"/>
        <w:rPr>
          <w:sz w:val="24"/>
          <w:szCs w:val="24"/>
        </w:rPr>
      </w:pPr>
      <w:r w:rsidRPr="00125BC5">
        <w:rPr>
          <w:sz w:val="24"/>
          <w:szCs w:val="24"/>
        </w:rPr>
        <w:t xml:space="preserve">Rua XV de </w:t>
      </w:r>
      <w:proofErr w:type="gramStart"/>
      <w:r w:rsidRPr="00125BC5">
        <w:rPr>
          <w:sz w:val="24"/>
          <w:szCs w:val="24"/>
        </w:rPr>
        <w:t>Novembro</w:t>
      </w:r>
      <w:proofErr w:type="gramEnd"/>
      <w:r w:rsidRPr="00125BC5">
        <w:rPr>
          <w:sz w:val="24"/>
          <w:szCs w:val="24"/>
        </w:rPr>
        <w:t>, 472</w:t>
      </w:r>
    </w:p>
    <w:p w:rsidR="000308F6" w:rsidRPr="00125BC5" w:rsidRDefault="000308F6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CEP</w:t>
      </w:r>
      <w:r>
        <w:rPr>
          <w:sz w:val="24"/>
          <w:szCs w:val="24"/>
        </w:rPr>
        <w:t>:</w:t>
      </w:r>
      <w:r w:rsidRPr="00125BC5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25BC5">
        <w:rPr>
          <w:sz w:val="24"/>
          <w:szCs w:val="24"/>
        </w:rPr>
        <w:t>970-270</w:t>
      </w:r>
      <w:r>
        <w:rPr>
          <w:sz w:val="24"/>
          <w:szCs w:val="24"/>
        </w:rPr>
        <w:t xml:space="preserve"> – Itapira, SP</w:t>
      </w:r>
      <w:bookmarkStart w:id="0" w:name="_GoBack"/>
      <w:bookmarkEnd w:id="0"/>
    </w:p>
    <w:sectPr w:rsidR="000308F6" w:rsidRPr="00125BC5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ED3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36BC-1949-4612-BA4F-C8E89CCB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2017-02-15T11:40:00Z</dcterms:modified>
</cp:coreProperties>
</file>