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957740">
        <w:rPr>
          <w:sz w:val="24"/>
          <w:szCs w:val="24"/>
        </w:rPr>
        <w:t xml:space="preserve"> 71/2017</w:t>
      </w:r>
      <w:bookmarkStart w:id="0" w:name="_GoBack"/>
      <w:bookmarkEnd w:id="0"/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>
        <w:rPr>
          <w:b/>
          <w:sz w:val="24"/>
          <w:szCs w:val="24"/>
        </w:rPr>
        <w:t>S</w:t>
      </w:r>
      <w:r w:rsidR="00947CE7" w:rsidRPr="00947CE7">
        <w:rPr>
          <w:sz w:val="24"/>
          <w:szCs w:val="24"/>
        </w:rPr>
        <w:t xml:space="preserve">olicita ao </w:t>
      </w:r>
      <w:r w:rsidR="00947CE7">
        <w:rPr>
          <w:sz w:val="24"/>
          <w:szCs w:val="24"/>
        </w:rPr>
        <w:t>D</w:t>
      </w:r>
      <w:r w:rsidR="00947CE7" w:rsidRPr="00947CE7">
        <w:rPr>
          <w:b/>
          <w:sz w:val="24"/>
          <w:szCs w:val="24"/>
        </w:rPr>
        <w:t xml:space="preserve">eputado </w:t>
      </w:r>
      <w:r w:rsidR="00947CE7">
        <w:rPr>
          <w:b/>
          <w:sz w:val="24"/>
          <w:szCs w:val="24"/>
        </w:rPr>
        <w:t>E</w:t>
      </w:r>
      <w:r w:rsidR="00947CE7" w:rsidRPr="00947CE7">
        <w:rPr>
          <w:b/>
          <w:sz w:val="24"/>
          <w:szCs w:val="24"/>
        </w:rPr>
        <w:t xml:space="preserve">stadual </w:t>
      </w:r>
      <w:r w:rsidR="00947CE7">
        <w:rPr>
          <w:b/>
          <w:sz w:val="24"/>
          <w:szCs w:val="24"/>
        </w:rPr>
        <w:t>E</w:t>
      </w:r>
      <w:r w:rsidR="00947CE7" w:rsidRPr="00947CE7">
        <w:rPr>
          <w:b/>
          <w:sz w:val="24"/>
          <w:szCs w:val="24"/>
        </w:rPr>
        <w:t xml:space="preserve">dmir </w:t>
      </w:r>
      <w:r w:rsidR="00947CE7">
        <w:rPr>
          <w:b/>
          <w:sz w:val="24"/>
          <w:szCs w:val="24"/>
        </w:rPr>
        <w:t>C</w:t>
      </w:r>
      <w:r w:rsidR="00947CE7" w:rsidRPr="00947CE7">
        <w:rPr>
          <w:b/>
          <w:sz w:val="24"/>
          <w:szCs w:val="24"/>
        </w:rPr>
        <w:t>hedid (</w:t>
      </w:r>
      <w:r w:rsidR="00947CE7">
        <w:rPr>
          <w:b/>
          <w:sz w:val="24"/>
          <w:szCs w:val="24"/>
        </w:rPr>
        <w:t>DEM</w:t>
      </w:r>
      <w:r w:rsidR="00947CE7" w:rsidRPr="00947CE7">
        <w:rPr>
          <w:b/>
          <w:sz w:val="24"/>
          <w:szCs w:val="24"/>
        </w:rPr>
        <w:t>)</w:t>
      </w:r>
      <w:r w:rsidR="00947CE7" w:rsidRPr="00947CE7">
        <w:rPr>
          <w:sz w:val="24"/>
          <w:szCs w:val="24"/>
        </w:rPr>
        <w:t xml:space="preserve"> empenho para a obtenção de verba orçamentária destinada à </w:t>
      </w:r>
      <w:r w:rsidR="00947CE7">
        <w:rPr>
          <w:b/>
          <w:sz w:val="24"/>
          <w:szCs w:val="24"/>
        </w:rPr>
        <w:t>S</w:t>
      </w:r>
      <w:r w:rsidR="00947CE7" w:rsidRPr="00947CE7">
        <w:rPr>
          <w:b/>
          <w:sz w:val="24"/>
          <w:szCs w:val="24"/>
        </w:rPr>
        <w:t xml:space="preserve">anta </w:t>
      </w:r>
      <w:r w:rsidR="00947CE7">
        <w:rPr>
          <w:b/>
          <w:sz w:val="24"/>
          <w:szCs w:val="24"/>
        </w:rPr>
        <w:t>C</w:t>
      </w:r>
      <w:r w:rsidR="00947CE7" w:rsidRPr="00947CE7">
        <w:rPr>
          <w:b/>
          <w:sz w:val="24"/>
          <w:szCs w:val="24"/>
        </w:rPr>
        <w:t xml:space="preserve">asa de </w:t>
      </w:r>
      <w:r w:rsidR="00947CE7">
        <w:rPr>
          <w:b/>
          <w:sz w:val="24"/>
          <w:szCs w:val="24"/>
        </w:rPr>
        <w:t>M</w:t>
      </w:r>
      <w:r w:rsidR="00947CE7" w:rsidRPr="00947CE7">
        <w:rPr>
          <w:b/>
          <w:sz w:val="24"/>
          <w:szCs w:val="24"/>
        </w:rPr>
        <w:t xml:space="preserve">isericórdia de </w:t>
      </w:r>
      <w:r w:rsidR="00947CE7">
        <w:rPr>
          <w:b/>
          <w:sz w:val="24"/>
          <w:szCs w:val="24"/>
        </w:rPr>
        <w:t>I</w:t>
      </w:r>
      <w:r w:rsidR="00947CE7" w:rsidRPr="00947CE7">
        <w:rPr>
          <w:b/>
          <w:sz w:val="24"/>
          <w:szCs w:val="24"/>
        </w:rPr>
        <w:t>tatiba.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>que os recursos oriundos dos Governos Estaduais e Federais destinados à nossa Santa Casa estão muito aquém das nossas necessidades;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 poder público municipal sente na pele a carga de reivindicações da população com relação aos serviços de saúde, não obstante estar com as despesas do setor, que não são pequenas, para atender à demanda hoje existente, que é cada vez maior; 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as contribuições, somadas às subvenções mensais recebidas da Prefeitura do Município, não cobrem os custos do setor,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>nos termos regimentais e após a aprovação do Soberano Plenário, que seja oficiado ao Exmo. Sr. Deputado Estadual Edmir Chedid (DEM), solicitando seu especial auxílio no sentido de interceder junto aos Governos Estadual e Federal, a fim de obter o</w:t>
      </w:r>
      <w:r w:rsidR="00E22855">
        <w:rPr>
          <w:sz w:val="24"/>
          <w:szCs w:val="24"/>
        </w:rPr>
        <w:t xml:space="preserve"> envio de verba no valor de R$ 2</w:t>
      </w:r>
      <w:r w:rsidRPr="00947CE7">
        <w:rPr>
          <w:sz w:val="24"/>
          <w:szCs w:val="24"/>
        </w:rPr>
        <w:t>00.000,00 (</w:t>
      </w:r>
      <w:r w:rsidR="00E22855">
        <w:rPr>
          <w:sz w:val="24"/>
          <w:szCs w:val="24"/>
        </w:rPr>
        <w:t>duzentos</w:t>
      </w:r>
      <w:r w:rsidRPr="00947CE7">
        <w:rPr>
          <w:sz w:val="24"/>
          <w:szCs w:val="24"/>
        </w:rPr>
        <w:t xml:space="preserve"> mil reais) para custeio, manutenção e auxílio à nossa Santa Casa de Misericórdia de Itatiba, para que aquele hospital possa continuar a atender da melhor forma possível os seus assistidos, contribuindo para uma melhor qualidade de vida de nossa população.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947CE7">
        <w:rPr>
          <w:b/>
          <w:sz w:val="24"/>
          <w:szCs w:val="24"/>
        </w:rPr>
        <w:t>20</w:t>
      </w:r>
      <w:r w:rsidRPr="00947CE7">
        <w:rPr>
          <w:sz w:val="24"/>
          <w:szCs w:val="24"/>
        </w:rPr>
        <w:t xml:space="preserve"> de </w:t>
      </w:r>
      <w:r w:rsidR="00947CE7">
        <w:rPr>
          <w:sz w:val="24"/>
          <w:szCs w:val="24"/>
        </w:rPr>
        <w:t>f</w:t>
      </w:r>
      <w:r w:rsidRPr="00947CE7">
        <w:rPr>
          <w:sz w:val="24"/>
          <w:szCs w:val="24"/>
        </w:rPr>
        <w:t xml:space="preserve">evereiro </w:t>
      </w:r>
      <w:r w:rsidR="00947CE7">
        <w:rPr>
          <w:sz w:val="24"/>
          <w:szCs w:val="24"/>
        </w:rPr>
        <w:t>2017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6F3ECA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  <w:r w:rsidR="006F3ECA">
        <w:rPr>
          <w:b/>
          <w:sz w:val="24"/>
          <w:szCs w:val="24"/>
        </w:rPr>
        <w:tab/>
      </w:r>
      <w:r w:rsidR="006F3ECA">
        <w:rPr>
          <w:b/>
          <w:sz w:val="24"/>
          <w:szCs w:val="24"/>
        </w:rPr>
        <w:tab/>
      </w:r>
      <w:r w:rsidR="006F3ECA">
        <w:rPr>
          <w:b/>
          <w:sz w:val="24"/>
          <w:szCs w:val="24"/>
        </w:rPr>
        <w:tab/>
      </w:r>
      <w:r w:rsidR="006F3ECA">
        <w:rPr>
          <w:b/>
          <w:sz w:val="24"/>
          <w:szCs w:val="24"/>
        </w:rPr>
        <w:tab/>
      </w:r>
      <w:r w:rsidR="006F3ECA">
        <w:rPr>
          <w:b/>
          <w:sz w:val="24"/>
          <w:szCs w:val="24"/>
        </w:rPr>
        <w:tab/>
        <w:t>FLÁVIO MONTE</w:t>
      </w:r>
    </w:p>
    <w:p w:rsidR="00A21107" w:rsidRPr="006F3ECA" w:rsidRDefault="00947CE7" w:rsidP="006F3ECA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Vice Presidente – Vereador – PP</w:t>
      </w:r>
      <w:r w:rsidR="006F3ECA">
        <w:rPr>
          <w:sz w:val="24"/>
          <w:szCs w:val="24"/>
        </w:rPr>
        <w:tab/>
      </w:r>
      <w:r w:rsidR="006F3ECA">
        <w:rPr>
          <w:sz w:val="24"/>
          <w:szCs w:val="24"/>
        </w:rPr>
        <w:tab/>
      </w:r>
      <w:r w:rsidR="006F3ECA">
        <w:rPr>
          <w:sz w:val="24"/>
          <w:szCs w:val="24"/>
        </w:rPr>
        <w:tab/>
        <w:t>Presidente – Vereador – DEM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B1" w:rsidRDefault="00200FB1">
      <w:r>
        <w:separator/>
      </w:r>
    </w:p>
  </w:endnote>
  <w:endnote w:type="continuationSeparator" w:id="0">
    <w:p w:rsidR="00200FB1" w:rsidRDefault="0020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B1" w:rsidRDefault="00200FB1">
      <w:r>
        <w:separator/>
      </w:r>
    </w:p>
  </w:footnote>
  <w:footnote w:type="continuationSeparator" w:id="0">
    <w:p w:rsidR="00200FB1" w:rsidRDefault="0020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  <w:p w:rsidR="00A21107" w:rsidRDefault="00A21107">
    <w:pPr>
      <w:pStyle w:val="Cabealho"/>
    </w:pPr>
  </w:p>
  <w:p w:rsidR="00134390" w:rsidRDefault="00200F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7"/>
    <w:rsid w:val="000A70CE"/>
    <w:rsid w:val="00134390"/>
    <w:rsid w:val="00172302"/>
    <w:rsid w:val="00200FB1"/>
    <w:rsid w:val="00291C27"/>
    <w:rsid w:val="00494915"/>
    <w:rsid w:val="004A34F8"/>
    <w:rsid w:val="005930DA"/>
    <w:rsid w:val="006F3ECA"/>
    <w:rsid w:val="007016B4"/>
    <w:rsid w:val="00832EAA"/>
    <w:rsid w:val="00841190"/>
    <w:rsid w:val="008858EA"/>
    <w:rsid w:val="00947CE7"/>
    <w:rsid w:val="00955A0C"/>
    <w:rsid w:val="00957740"/>
    <w:rsid w:val="00A17F1F"/>
    <w:rsid w:val="00A21107"/>
    <w:rsid w:val="00A72997"/>
    <w:rsid w:val="00AB188B"/>
    <w:rsid w:val="00C8628B"/>
    <w:rsid w:val="00DE2486"/>
    <w:rsid w:val="00E21A23"/>
    <w:rsid w:val="00E22855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Maria Moraes</cp:lastModifiedBy>
  <cp:revision>7</cp:revision>
  <cp:lastPrinted>2017-02-20T12:23:00Z</cp:lastPrinted>
  <dcterms:created xsi:type="dcterms:W3CDTF">2017-02-20T11:56:00Z</dcterms:created>
  <dcterms:modified xsi:type="dcterms:W3CDTF">2017-02-21T18:06:00Z</dcterms:modified>
</cp:coreProperties>
</file>