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84E3E">
        <w:rPr>
          <w:rFonts w:ascii="Times New Roman" w:hAnsi="Times New Roman" w:cs="Times New Roman"/>
          <w:b/>
          <w:sz w:val="24"/>
          <w:szCs w:val="24"/>
        </w:rPr>
        <w:t xml:space="preserve"> 411/2017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pintura de sinalização horizontal</w:t>
      </w:r>
      <w:r w:rsidR="00E243AF">
        <w:rPr>
          <w:rFonts w:ascii="Times New Roman" w:hAnsi="Times New Roman" w:cs="Times New Roman"/>
          <w:b/>
          <w:sz w:val="24"/>
          <w:szCs w:val="24"/>
        </w:rPr>
        <w:t xml:space="preserve"> e lombada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A2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243AF">
        <w:rPr>
          <w:rFonts w:ascii="Times New Roman" w:hAnsi="Times New Roman" w:cs="Times New Roman"/>
          <w:b/>
          <w:sz w:val="24"/>
          <w:szCs w:val="24"/>
        </w:rPr>
        <w:t xml:space="preserve">Estrada Municipal </w:t>
      </w:r>
      <w:proofErr w:type="spellStart"/>
      <w:r w:rsidR="00E243AF">
        <w:rPr>
          <w:rFonts w:ascii="Times New Roman" w:hAnsi="Times New Roman" w:cs="Times New Roman"/>
          <w:b/>
          <w:sz w:val="24"/>
          <w:szCs w:val="24"/>
        </w:rPr>
        <w:t>Nemésio</w:t>
      </w:r>
      <w:proofErr w:type="spellEnd"/>
      <w:r w:rsidR="00E243AF">
        <w:rPr>
          <w:rFonts w:ascii="Times New Roman" w:hAnsi="Times New Roman" w:cs="Times New Roman"/>
          <w:b/>
          <w:sz w:val="24"/>
          <w:szCs w:val="24"/>
        </w:rPr>
        <w:t xml:space="preserve"> D. dos Santos (que dá acesso ao Terras de São Sebastiao e Clube de Campo Fazenda)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sinalização horizontal </w:t>
      </w:r>
      <w:r w:rsidR="00E243AF">
        <w:rPr>
          <w:rFonts w:ascii="Times New Roman" w:hAnsi="Times New Roman" w:cs="Times New Roman"/>
          <w:sz w:val="24"/>
          <w:szCs w:val="24"/>
        </w:rPr>
        <w:t xml:space="preserve">e lombada </w:t>
      </w:r>
      <w:r w:rsidR="00154A21">
        <w:rPr>
          <w:rFonts w:ascii="Times New Roman" w:hAnsi="Times New Roman" w:cs="Times New Roman"/>
          <w:sz w:val="24"/>
          <w:szCs w:val="24"/>
        </w:rPr>
        <w:t xml:space="preserve">em toda a extensão da </w:t>
      </w:r>
      <w:r w:rsidR="00E243AF">
        <w:rPr>
          <w:rFonts w:ascii="Times New Roman" w:hAnsi="Times New Roman" w:cs="Times New Roman"/>
          <w:sz w:val="24"/>
          <w:szCs w:val="24"/>
        </w:rPr>
        <w:t xml:space="preserve">Estrada Municipal </w:t>
      </w:r>
      <w:proofErr w:type="spellStart"/>
      <w:proofErr w:type="gramStart"/>
      <w:r w:rsidR="00E243AF">
        <w:rPr>
          <w:rFonts w:ascii="Times New Roman" w:hAnsi="Times New Roman" w:cs="Times New Roman"/>
          <w:sz w:val="24"/>
          <w:szCs w:val="24"/>
        </w:rPr>
        <w:t>Nemésio</w:t>
      </w:r>
      <w:proofErr w:type="spellEnd"/>
      <w:r w:rsidR="00E243AF">
        <w:rPr>
          <w:rFonts w:ascii="Times New Roman" w:hAnsi="Times New Roman" w:cs="Times New Roman"/>
          <w:sz w:val="24"/>
          <w:szCs w:val="24"/>
        </w:rPr>
        <w:t xml:space="preserve">  D.</w:t>
      </w:r>
      <w:proofErr w:type="gramEnd"/>
      <w:r w:rsidR="00E243AF">
        <w:rPr>
          <w:rFonts w:ascii="Times New Roman" w:hAnsi="Times New Roman" w:cs="Times New Roman"/>
          <w:sz w:val="24"/>
          <w:szCs w:val="24"/>
        </w:rPr>
        <w:t xml:space="preserve"> dos Santos </w:t>
      </w:r>
      <w:r w:rsidR="00E243AF" w:rsidRPr="00E243AF">
        <w:rPr>
          <w:rFonts w:ascii="Times New Roman" w:hAnsi="Times New Roman" w:cs="Times New Roman"/>
          <w:sz w:val="24"/>
          <w:szCs w:val="24"/>
        </w:rPr>
        <w:t>(que dá acesso ao Terras de São Sebastiao e Clube de Campo Fazenda)</w:t>
      </w: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>itar esta pintura com urgência, são pessoas</w:t>
      </w:r>
      <w:r>
        <w:rPr>
          <w:rFonts w:ascii="Times New Roman" w:hAnsi="Times New Roman" w:cs="Times New Roman"/>
          <w:sz w:val="24"/>
          <w:szCs w:val="24"/>
        </w:rPr>
        <w:t xml:space="preserve"> que se utilizam desta </w:t>
      </w:r>
      <w:r w:rsidR="00E243AF">
        <w:rPr>
          <w:rFonts w:ascii="Times New Roman" w:hAnsi="Times New Roman" w:cs="Times New Roman"/>
          <w:sz w:val="24"/>
          <w:szCs w:val="24"/>
        </w:rPr>
        <w:t>estrada</w:t>
      </w:r>
      <w:r>
        <w:rPr>
          <w:rFonts w:ascii="Times New Roman" w:hAnsi="Times New Roman" w:cs="Times New Roman"/>
          <w:sz w:val="24"/>
          <w:szCs w:val="24"/>
        </w:rPr>
        <w:t xml:space="preserve"> para s</w:t>
      </w:r>
      <w:r w:rsidR="00E243AF">
        <w:rPr>
          <w:rFonts w:ascii="Times New Roman" w:hAnsi="Times New Roman" w:cs="Times New Roman"/>
          <w:sz w:val="24"/>
          <w:szCs w:val="24"/>
        </w:rPr>
        <w:t xml:space="preserve">e deslocar ao trabalho, à cidade e outros, sendo este o principal acesso </w:t>
      </w:r>
      <w:proofErr w:type="spellStart"/>
      <w:r w:rsidR="00E243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43AF">
        <w:rPr>
          <w:rFonts w:ascii="Times New Roman" w:hAnsi="Times New Roman" w:cs="Times New Roman"/>
          <w:sz w:val="24"/>
          <w:szCs w:val="24"/>
        </w:rPr>
        <w:t xml:space="preserve"> Rodovia </w:t>
      </w:r>
      <w:proofErr w:type="spellStart"/>
      <w:r w:rsidR="00E243AF">
        <w:rPr>
          <w:rFonts w:ascii="Times New Roman" w:hAnsi="Times New Roman" w:cs="Times New Roman"/>
          <w:sz w:val="24"/>
          <w:szCs w:val="24"/>
        </w:rPr>
        <w:t>Alkindar</w:t>
      </w:r>
      <w:proofErr w:type="spellEnd"/>
      <w:r w:rsidR="00E243AF">
        <w:rPr>
          <w:rFonts w:ascii="Times New Roman" w:hAnsi="Times New Roman" w:cs="Times New Roman"/>
          <w:sz w:val="24"/>
          <w:szCs w:val="24"/>
        </w:rPr>
        <w:t xml:space="preserve"> Monteiro Junqueira aos bairros supracitados.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243AF">
        <w:rPr>
          <w:rFonts w:ascii="Times New Roman" w:hAnsi="Times New Roman" w:cs="Times New Roman"/>
          <w:sz w:val="24"/>
          <w:szCs w:val="24"/>
        </w:rPr>
        <w:t xml:space="preserve">06 de março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BE22CA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CA" w:rsidRDefault="00BE22CA">
      <w:pPr>
        <w:spacing w:after="0" w:line="240" w:lineRule="auto"/>
      </w:pPr>
      <w:r>
        <w:separator/>
      </w:r>
    </w:p>
  </w:endnote>
  <w:endnote w:type="continuationSeparator" w:id="0">
    <w:p w:rsidR="00BE22CA" w:rsidRDefault="00B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CA" w:rsidRDefault="00BE22CA">
      <w:pPr>
        <w:spacing w:after="0" w:line="240" w:lineRule="auto"/>
      </w:pPr>
      <w:r>
        <w:separator/>
      </w:r>
    </w:p>
  </w:footnote>
  <w:footnote w:type="continuationSeparator" w:id="0">
    <w:p w:rsidR="00BE22CA" w:rsidRDefault="00BE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22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22CA"/>
  <w:p w:rsidR="00306980" w:rsidRDefault="00BE22C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22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54A21"/>
    <w:rsid w:val="00194AA9"/>
    <w:rsid w:val="001C737C"/>
    <w:rsid w:val="001E35F7"/>
    <w:rsid w:val="0030588A"/>
    <w:rsid w:val="00306980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903405"/>
    <w:rsid w:val="00A62C12"/>
    <w:rsid w:val="00A760F6"/>
    <w:rsid w:val="00B407CE"/>
    <w:rsid w:val="00BE22CA"/>
    <w:rsid w:val="00BE5A7D"/>
    <w:rsid w:val="00BF0623"/>
    <w:rsid w:val="00C551CE"/>
    <w:rsid w:val="00C84E3E"/>
    <w:rsid w:val="00CC60C9"/>
    <w:rsid w:val="00DB6949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29</cp:revision>
  <cp:lastPrinted>2017-02-23T19:42:00Z</cp:lastPrinted>
  <dcterms:created xsi:type="dcterms:W3CDTF">2017-01-25T13:58:00Z</dcterms:created>
  <dcterms:modified xsi:type="dcterms:W3CDTF">2017-03-07T16:31:00Z</dcterms:modified>
</cp:coreProperties>
</file>