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EF6201">
        <w:rPr>
          <w:rFonts w:ascii="Times New Roman" w:hAnsi="Times New Roman" w:cs="Times New Roman"/>
          <w:b/>
          <w:sz w:val="24"/>
          <w:szCs w:val="24"/>
        </w:rPr>
        <w:t>471/2017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781B9B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15C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A2BFC">
        <w:rPr>
          <w:rFonts w:ascii="Times New Roman" w:hAnsi="Times New Roman" w:cs="Times New Roman"/>
          <w:b/>
          <w:sz w:val="24"/>
          <w:szCs w:val="24"/>
        </w:rPr>
        <w:t xml:space="preserve">retirada da carcaça de um carro da Rua Carlos Zeminiani, altura do nº 185. 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7A2BFC">
        <w:rPr>
          <w:rFonts w:ascii="Times New Roman" w:hAnsi="Times New Roman" w:cs="Times New Roman"/>
          <w:sz w:val="24"/>
          <w:szCs w:val="24"/>
        </w:rPr>
        <w:t xml:space="preserve">retirada da carcaça de um </w:t>
      </w:r>
      <w:r w:rsidR="000E37A4">
        <w:rPr>
          <w:rFonts w:ascii="Times New Roman" w:hAnsi="Times New Roman" w:cs="Times New Roman"/>
          <w:sz w:val="24"/>
          <w:szCs w:val="24"/>
        </w:rPr>
        <w:t>carro da Rua Carlos Zeminiani, na altura do nº 185.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 w:rsidR="00F86B9F">
        <w:rPr>
          <w:rFonts w:ascii="Times New Roman" w:hAnsi="Times New Roman" w:cs="Times New Roman"/>
          <w:sz w:val="24"/>
          <w:szCs w:val="24"/>
        </w:rPr>
        <w:t>sobre a</w:t>
      </w:r>
      <w:r w:rsidR="00615CE6">
        <w:rPr>
          <w:rFonts w:ascii="Times New Roman" w:hAnsi="Times New Roman" w:cs="Times New Roman"/>
          <w:sz w:val="24"/>
          <w:szCs w:val="24"/>
        </w:rPr>
        <w:t xml:space="preserve"> sujeira </w:t>
      </w:r>
      <w:r w:rsidR="000E37A4">
        <w:rPr>
          <w:rFonts w:ascii="Times New Roman" w:hAnsi="Times New Roman" w:cs="Times New Roman"/>
          <w:sz w:val="24"/>
          <w:szCs w:val="24"/>
        </w:rPr>
        <w:t>e insegurança que a carcaça daquele veículo traz para o bairro.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989">
        <w:rPr>
          <w:rFonts w:ascii="Times New Roman" w:hAnsi="Times New Roman" w:cs="Times New Roman"/>
          <w:sz w:val="24"/>
          <w:szCs w:val="24"/>
        </w:rPr>
        <w:t>15 de março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1F" w:rsidRDefault="00AA521F">
      <w:pPr>
        <w:spacing w:after="0" w:line="240" w:lineRule="auto"/>
      </w:pPr>
      <w:r>
        <w:separator/>
      </w:r>
    </w:p>
  </w:endnote>
  <w:endnote w:type="continuationSeparator" w:id="0">
    <w:p w:rsidR="00AA521F" w:rsidRDefault="00AA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1F" w:rsidRDefault="00AA521F">
      <w:pPr>
        <w:spacing w:after="0" w:line="240" w:lineRule="auto"/>
      </w:pPr>
      <w:r>
        <w:separator/>
      </w:r>
    </w:p>
  </w:footnote>
  <w:footnote w:type="continuationSeparator" w:id="0">
    <w:p w:rsidR="00AA521F" w:rsidRDefault="00AA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52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521F"/>
  <w:p w:rsidR="00B6515D" w:rsidRDefault="00AA52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52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37A4"/>
    <w:rsid w:val="000E433A"/>
    <w:rsid w:val="001F37F6"/>
    <w:rsid w:val="0029788E"/>
    <w:rsid w:val="00397B7F"/>
    <w:rsid w:val="004827F5"/>
    <w:rsid w:val="00491B55"/>
    <w:rsid w:val="00615CE6"/>
    <w:rsid w:val="00781B9B"/>
    <w:rsid w:val="007A2BFC"/>
    <w:rsid w:val="007B7989"/>
    <w:rsid w:val="008127C7"/>
    <w:rsid w:val="00A74C58"/>
    <w:rsid w:val="00AA521F"/>
    <w:rsid w:val="00B6515D"/>
    <w:rsid w:val="00BE6A19"/>
    <w:rsid w:val="00C11161"/>
    <w:rsid w:val="00C1550D"/>
    <w:rsid w:val="00C36B2D"/>
    <w:rsid w:val="00D16260"/>
    <w:rsid w:val="00D76B22"/>
    <w:rsid w:val="00D9103F"/>
    <w:rsid w:val="00DB2758"/>
    <w:rsid w:val="00DF0F1D"/>
    <w:rsid w:val="00E76BF3"/>
    <w:rsid w:val="00EC308D"/>
    <w:rsid w:val="00EF6201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2017-03-14T15:00:00Z</cp:lastPrinted>
  <dcterms:created xsi:type="dcterms:W3CDTF">2017-03-14T15:04:00Z</dcterms:created>
  <dcterms:modified xsi:type="dcterms:W3CDTF">2017-03-15T11:43:00Z</dcterms:modified>
</cp:coreProperties>
</file>