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1269A">
        <w:rPr>
          <w:rFonts w:ascii="Times New Roman" w:hAnsi="Times New Roman" w:cs="Times New Roman"/>
          <w:b/>
          <w:sz w:val="24"/>
          <w:szCs w:val="24"/>
        </w:rPr>
        <w:t xml:space="preserve"> 508/2017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5A">
        <w:rPr>
          <w:rFonts w:ascii="Times New Roman" w:hAnsi="Times New Roman" w:cs="Times New Roman"/>
          <w:b/>
          <w:sz w:val="24"/>
          <w:szCs w:val="24"/>
        </w:rPr>
        <w:t>execução 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lombada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 ou redutores de velocidade, como tartarugas,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15C5A">
        <w:rPr>
          <w:rFonts w:ascii="Times New Roman" w:hAnsi="Times New Roman" w:cs="Times New Roman"/>
          <w:b/>
          <w:sz w:val="24"/>
          <w:szCs w:val="24"/>
        </w:rPr>
        <w:t>Ru</w:t>
      </w:r>
      <w:r w:rsidR="00002541">
        <w:rPr>
          <w:rFonts w:ascii="Times New Roman" w:hAnsi="Times New Roman" w:cs="Times New Roman"/>
          <w:b/>
          <w:sz w:val="24"/>
          <w:szCs w:val="24"/>
        </w:rPr>
        <w:t>a Verginio Belgine, próximo ao nº 180</w:t>
      </w:r>
      <w:r w:rsidR="00915C5A">
        <w:rPr>
          <w:rFonts w:ascii="Times New Roman" w:hAnsi="Times New Roman" w:cs="Times New Roman"/>
          <w:b/>
          <w:sz w:val="24"/>
          <w:szCs w:val="24"/>
        </w:rPr>
        <w:t>– Santo Antonio, com urgência, conforme especifica: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de </w:t>
      </w:r>
      <w:r w:rsidR="00002541">
        <w:rPr>
          <w:rFonts w:ascii="Times New Roman" w:hAnsi="Times New Roman" w:cs="Times New Roman"/>
          <w:sz w:val="24"/>
          <w:szCs w:val="24"/>
        </w:rPr>
        <w:t>lombada ou outros redutores de velocidade 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executada, pois munícipes procuraram essa vereadora para solicitar com urgência, são </w:t>
      </w:r>
      <w:r w:rsidR="00002541">
        <w:rPr>
          <w:rFonts w:ascii="Times New Roman" w:hAnsi="Times New Roman" w:cs="Times New Roman"/>
          <w:sz w:val="24"/>
          <w:szCs w:val="24"/>
        </w:rPr>
        <w:t>moradores deste bairro que tem presenciado acidentes frequentes, inclusive graves, pois apesar de existirem várias lombadas, com o aumento do trafego de pedestres e veículos em alta velocidade junto a alguns trechos com difícil visibilidade, tornaram este, um local de alto risco.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em caráter emergencial.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002541">
        <w:rPr>
          <w:rFonts w:ascii="Times New Roman" w:hAnsi="Times New Roman" w:cs="Times New Roman"/>
          <w:sz w:val="24"/>
          <w:szCs w:val="24"/>
        </w:rPr>
        <w:t>20</w:t>
      </w:r>
      <w:r w:rsidR="00B521D2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37443E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3E" w:rsidRDefault="0037443E">
      <w:pPr>
        <w:spacing w:after="0" w:line="240" w:lineRule="auto"/>
      </w:pPr>
      <w:r>
        <w:separator/>
      </w:r>
    </w:p>
  </w:endnote>
  <w:endnote w:type="continuationSeparator" w:id="0">
    <w:p w:rsidR="0037443E" w:rsidRDefault="0037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3E" w:rsidRDefault="0037443E">
      <w:pPr>
        <w:spacing w:after="0" w:line="240" w:lineRule="auto"/>
      </w:pPr>
      <w:r>
        <w:separator/>
      </w:r>
    </w:p>
  </w:footnote>
  <w:footnote w:type="continuationSeparator" w:id="0">
    <w:p w:rsidR="0037443E" w:rsidRDefault="0037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4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43E"/>
  <w:p w:rsidR="001B1BA4" w:rsidRDefault="0037443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4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1218C2"/>
    <w:rsid w:val="001B1BA4"/>
    <w:rsid w:val="001C737C"/>
    <w:rsid w:val="002D74E2"/>
    <w:rsid w:val="00300BDC"/>
    <w:rsid w:val="0030588A"/>
    <w:rsid w:val="0036419C"/>
    <w:rsid w:val="0037443E"/>
    <w:rsid w:val="003B4D56"/>
    <w:rsid w:val="004174B1"/>
    <w:rsid w:val="004D1144"/>
    <w:rsid w:val="004D43EE"/>
    <w:rsid w:val="00502D4D"/>
    <w:rsid w:val="00581C29"/>
    <w:rsid w:val="00631CFD"/>
    <w:rsid w:val="007816EA"/>
    <w:rsid w:val="008E34B6"/>
    <w:rsid w:val="00903405"/>
    <w:rsid w:val="00915C5A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E1269A"/>
    <w:rsid w:val="00EF0AE8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2017-03-20T12:48:00Z</cp:lastPrinted>
  <dcterms:created xsi:type="dcterms:W3CDTF">2017-01-25T13:58:00Z</dcterms:created>
  <dcterms:modified xsi:type="dcterms:W3CDTF">2017-03-21T16:07:00Z</dcterms:modified>
</cp:coreProperties>
</file>