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A1718">
        <w:rPr>
          <w:rFonts w:ascii="Times New Roman" w:hAnsi="Times New Roman" w:cs="Times New Roman"/>
          <w:b/>
          <w:sz w:val="24"/>
          <w:szCs w:val="24"/>
        </w:rPr>
        <w:t xml:space="preserve"> 625/2017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E0206">
        <w:rPr>
          <w:rFonts w:ascii="Times New Roman" w:hAnsi="Times New Roman" w:cs="Times New Roman"/>
          <w:b/>
          <w:sz w:val="24"/>
          <w:szCs w:val="24"/>
        </w:rPr>
        <w:t>Rua</w:t>
      </w:r>
      <w:r w:rsidR="002534BA">
        <w:rPr>
          <w:rFonts w:ascii="Times New Roman" w:hAnsi="Times New Roman" w:cs="Times New Roman"/>
          <w:b/>
          <w:sz w:val="24"/>
          <w:szCs w:val="24"/>
        </w:rPr>
        <w:t xml:space="preserve"> José Maria Sólido, em frente ao portão 650 – Pedro Costa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2534BA">
        <w:rPr>
          <w:rFonts w:ascii="Times New Roman" w:hAnsi="Times New Roman" w:cs="Times New Roman"/>
          <w:sz w:val="24"/>
          <w:szCs w:val="24"/>
        </w:rPr>
        <w:t>Rua José Maria Sólido, em frente ao portão 650 – Pedro Costa.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que se utilizam desta </w:t>
      </w:r>
      <w:r w:rsidR="002534BA">
        <w:rPr>
          <w:rFonts w:ascii="Times New Roman" w:hAnsi="Times New Roman" w:cs="Times New Roman"/>
          <w:sz w:val="24"/>
          <w:szCs w:val="24"/>
        </w:rPr>
        <w:t>rua para locomoção, em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4BA">
        <w:rPr>
          <w:rFonts w:ascii="Times New Roman" w:hAnsi="Times New Roman" w:cs="Times New Roman"/>
          <w:sz w:val="24"/>
          <w:szCs w:val="24"/>
        </w:rPr>
        <w:t>os moradores, para entrada e saída do prédio,</w:t>
      </w:r>
      <w:r>
        <w:rPr>
          <w:rFonts w:ascii="Times New Roman" w:hAnsi="Times New Roman" w:cs="Times New Roman"/>
          <w:sz w:val="24"/>
          <w:szCs w:val="24"/>
        </w:rPr>
        <w:t xml:space="preserve"> anseiam pela solução deste problema que dificulta o trafego e aumenta o risco de acidentes</w:t>
      </w:r>
      <w:r w:rsidR="002578F0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2534BA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4BA">
        <w:rPr>
          <w:rFonts w:ascii="Times New Roman" w:hAnsi="Times New Roman" w:cs="Times New Roman"/>
          <w:sz w:val="24"/>
          <w:szCs w:val="24"/>
        </w:rPr>
        <w:t>Foto anexa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578F0">
        <w:rPr>
          <w:rFonts w:ascii="Times New Roman" w:hAnsi="Times New Roman" w:cs="Times New Roman"/>
          <w:sz w:val="24"/>
          <w:szCs w:val="24"/>
        </w:rPr>
        <w:t>2</w:t>
      </w:r>
      <w:r w:rsidR="002534BA">
        <w:rPr>
          <w:rFonts w:ascii="Times New Roman" w:hAnsi="Times New Roman" w:cs="Times New Roman"/>
          <w:sz w:val="24"/>
          <w:szCs w:val="24"/>
        </w:rPr>
        <w:t>4</w:t>
      </w:r>
      <w:r w:rsidR="00061096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CB073F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3F" w:rsidRDefault="00CB073F">
      <w:pPr>
        <w:spacing w:after="0" w:line="240" w:lineRule="auto"/>
      </w:pPr>
      <w:r>
        <w:separator/>
      </w:r>
    </w:p>
  </w:endnote>
  <w:endnote w:type="continuationSeparator" w:id="0">
    <w:p w:rsidR="00CB073F" w:rsidRDefault="00C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3F" w:rsidRDefault="00CB073F">
      <w:pPr>
        <w:spacing w:after="0" w:line="240" w:lineRule="auto"/>
      </w:pPr>
      <w:r>
        <w:separator/>
      </w:r>
    </w:p>
  </w:footnote>
  <w:footnote w:type="continuationSeparator" w:id="0">
    <w:p w:rsidR="00CB073F" w:rsidRDefault="00C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73F"/>
  <w:p w:rsidR="00052993" w:rsidRDefault="00CB07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7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52993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D33A8"/>
    <w:rsid w:val="00903405"/>
    <w:rsid w:val="00982C8C"/>
    <w:rsid w:val="00A25DEC"/>
    <w:rsid w:val="00A62C12"/>
    <w:rsid w:val="00AB62D0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B073F"/>
    <w:rsid w:val="00CC1146"/>
    <w:rsid w:val="00D673A0"/>
    <w:rsid w:val="00DA1718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61</cp:revision>
  <cp:lastPrinted>2017-03-24T19:41:00Z</cp:lastPrinted>
  <dcterms:created xsi:type="dcterms:W3CDTF">2017-01-25T13:58:00Z</dcterms:created>
  <dcterms:modified xsi:type="dcterms:W3CDTF">2017-03-29T13:06:00Z</dcterms:modified>
</cp:coreProperties>
</file>