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68" w:rsidRPr="00B756C5" w:rsidRDefault="00B756C5" w:rsidP="00B756C5">
      <w:pPr>
        <w:spacing w:after="783" w:line="265" w:lineRule="auto"/>
        <w:ind w:left="0" w:right="-7" w:firstLine="0"/>
        <w:jc w:val="center"/>
        <w:rPr>
          <w:b/>
        </w:rPr>
      </w:pPr>
      <w:r w:rsidRPr="00B756C5">
        <w:rPr>
          <w:b/>
        </w:rPr>
        <w:t>R</w:t>
      </w:r>
      <w:r w:rsidR="00025989" w:rsidRPr="00B756C5">
        <w:rPr>
          <w:b/>
        </w:rPr>
        <w:t>EQUER</w:t>
      </w:r>
      <w:bookmarkStart w:id="0" w:name="_GoBack"/>
      <w:bookmarkEnd w:id="0"/>
      <w:r w:rsidR="00025989" w:rsidRPr="00B756C5">
        <w:rPr>
          <w:b/>
        </w:rPr>
        <w:t>IMENTO Nº</w:t>
      </w:r>
      <w:r w:rsidRPr="00B756C5">
        <w:rPr>
          <w:b/>
        </w:rPr>
        <w:t xml:space="preserve"> 166/2017</w:t>
      </w:r>
    </w:p>
    <w:p w:rsidR="00BD4368" w:rsidRDefault="001E06DB" w:rsidP="00B756C5">
      <w:pPr>
        <w:spacing w:after="16"/>
        <w:ind w:left="0" w:firstLine="0"/>
      </w:pPr>
      <w:r>
        <w:t xml:space="preserve">ASSUNTO: “SOLICITA </w:t>
      </w:r>
      <w:r>
        <w:tab/>
        <w:t xml:space="preserve">INFORMAÇÕES AO </w:t>
      </w:r>
      <w:r>
        <w:tab/>
        <w:t>SR.</w:t>
      </w:r>
      <w:r w:rsidR="00B756C5">
        <w:t xml:space="preserve"> </w:t>
      </w:r>
      <w:r>
        <w:t xml:space="preserve">PREFEITO </w:t>
      </w:r>
      <w:r w:rsidR="00AC6E71">
        <w:t>MUNICIPAL</w:t>
      </w:r>
      <w:r>
        <w:t xml:space="preserve"> </w:t>
      </w:r>
      <w:r w:rsidR="00AC6E71">
        <w:t>QUANTO A VIABILIDA</w:t>
      </w:r>
      <w:r>
        <w:t xml:space="preserve">DE ORÇAMENTÁRIA PARA INSTIUIR UM </w:t>
      </w:r>
      <w:r w:rsidR="00AC6E71">
        <w:t>PROGRAMA MUNICIPAL DE BOLSA DE ESTUDO, NA FORMA QUE ESPECIFICA”</w:t>
      </w:r>
    </w:p>
    <w:p w:rsidR="001E06DB" w:rsidRDefault="001E06DB" w:rsidP="00B756C5">
      <w:pPr>
        <w:spacing w:after="16"/>
        <w:ind w:left="1418" w:firstLine="0"/>
      </w:pPr>
    </w:p>
    <w:p w:rsidR="001E06DB" w:rsidRDefault="001E06DB" w:rsidP="00B756C5">
      <w:pPr>
        <w:spacing w:after="16"/>
        <w:ind w:left="1418" w:firstLine="0"/>
      </w:pPr>
      <w:r>
        <w:t xml:space="preserve">Senhor Presidente, </w:t>
      </w:r>
    </w:p>
    <w:p w:rsidR="001E06DB" w:rsidRDefault="001E06DB" w:rsidP="00B756C5">
      <w:pPr>
        <w:spacing w:after="16"/>
        <w:ind w:left="1418" w:firstLine="0"/>
      </w:pPr>
    </w:p>
    <w:p w:rsidR="001E06DB" w:rsidRDefault="001E06DB" w:rsidP="00B756C5">
      <w:pPr>
        <w:spacing w:after="16"/>
        <w:ind w:left="1418" w:firstLine="0"/>
      </w:pPr>
    </w:p>
    <w:p w:rsidR="00BD4368" w:rsidRDefault="00AC6E71" w:rsidP="00B756C5">
      <w:pPr>
        <w:spacing w:after="8"/>
        <w:ind w:left="2134"/>
      </w:pPr>
      <w:r>
        <w:t xml:space="preserve">Considerando que o Município de Itatiba é dotado de </w:t>
      </w:r>
    </w:p>
    <w:p w:rsidR="00BD4368" w:rsidRDefault="00AC6E71" w:rsidP="00B756C5">
      <w:pPr>
        <w:ind w:left="-5"/>
      </w:pPr>
      <w:proofErr w:type="gramStart"/>
      <w:r>
        <w:t>instituições</w:t>
      </w:r>
      <w:proofErr w:type="gramEnd"/>
      <w:r>
        <w:t xml:space="preserve"> de ensino particulares de todos os níveis e natureza de ensino; </w:t>
      </w:r>
    </w:p>
    <w:p w:rsidR="00BD4368" w:rsidRDefault="00AC6E71" w:rsidP="00B756C5">
      <w:pPr>
        <w:spacing w:after="8"/>
        <w:ind w:left="2134"/>
      </w:pPr>
      <w:r>
        <w:t xml:space="preserve">Considerando as já existentes e as novas instituições de </w:t>
      </w:r>
    </w:p>
    <w:p w:rsidR="00BD4368" w:rsidRDefault="00AC6E71" w:rsidP="00B756C5">
      <w:pPr>
        <w:ind w:left="-5"/>
      </w:pPr>
      <w:proofErr w:type="gramStart"/>
      <w:r>
        <w:t>ensino</w:t>
      </w:r>
      <w:proofErr w:type="gramEnd"/>
      <w:r>
        <w:t xml:space="preserve">, inclusive, de caráter profissionalizante, estabelecidas e que estarão se instalando em nosso Município; </w:t>
      </w:r>
    </w:p>
    <w:p w:rsidR="00BD4368" w:rsidRDefault="00AC6E71" w:rsidP="00B756C5">
      <w:pPr>
        <w:ind w:left="-15" w:firstLine="2124"/>
      </w:pPr>
      <w:r>
        <w:t xml:space="preserve">Considerando que alunos, crianças e jovens de nossa Cidade com grande potencial de aprendizado e capacidade intelectual são privados de frequentarem estas instituições em razão de sua precária condição socioeconômica; </w:t>
      </w:r>
    </w:p>
    <w:p w:rsidR="00BD4368" w:rsidRDefault="00AC6E71" w:rsidP="00B756C5">
      <w:pPr>
        <w:spacing w:after="8"/>
        <w:ind w:left="2134"/>
      </w:pPr>
      <w:r>
        <w:t xml:space="preserve">Considerando que o programa também proporcionará </w:t>
      </w:r>
    </w:p>
    <w:p w:rsidR="00B504B3" w:rsidRDefault="00AC6E71" w:rsidP="00B756C5">
      <w:pPr>
        <w:ind w:left="-5"/>
      </w:pPr>
      <w:proofErr w:type="gramStart"/>
      <w:r>
        <w:t>suplementar</w:t>
      </w:r>
      <w:proofErr w:type="gramEnd"/>
      <w:r>
        <w:t xml:space="preserve"> a necessidade de vagas nas creches e  no sistema de educação infantil;</w:t>
      </w: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0" w:firstLine="0"/>
      </w:pPr>
    </w:p>
    <w:p w:rsidR="00BD4368" w:rsidRDefault="00AC6E71" w:rsidP="00B756C5">
      <w:pPr>
        <w:spacing w:after="8"/>
        <w:ind w:left="2134"/>
      </w:pPr>
      <w:r>
        <w:t xml:space="preserve">Considerando que um programa de bolsa de estudo </w:t>
      </w:r>
    </w:p>
    <w:p w:rsidR="00BD4368" w:rsidRDefault="00AC6E71" w:rsidP="00B756C5">
      <w:pPr>
        <w:ind w:left="-5"/>
      </w:pPr>
      <w:proofErr w:type="gramStart"/>
      <w:r>
        <w:t>municipal</w:t>
      </w:r>
      <w:proofErr w:type="gramEnd"/>
      <w:r>
        <w:t xml:space="preserve"> oferecerá grande oportunidade aos alunos que se interessem em estudar nessas instituições; </w:t>
      </w:r>
    </w:p>
    <w:p w:rsidR="00BD4368" w:rsidRDefault="00AC6E71" w:rsidP="00B756C5">
      <w:pPr>
        <w:spacing w:after="8"/>
        <w:ind w:left="2134"/>
      </w:pPr>
      <w:r>
        <w:lastRenderedPageBreak/>
        <w:t xml:space="preserve">Considerando a vantagem consubstanciada no custo </w:t>
      </w:r>
    </w:p>
    <w:p w:rsidR="00BD4368" w:rsidRDefault="00AC6E71" w:rsidP="00B756C5">
      <w:pPr>
        <w:ind w:left="-5"/>
      </w:pPr>
      <w:proofErr w:type="gramStart"/>
      <w:r>
        <w:t>benefício</w:t>
      </w:r>
      <w:proofErr w:type="gramEnd"/>
      <w:r>
        <w:t xml:space="preserve"> que a implantação de um programa de bolsa de estudo municipal apresenta; </w:t>
      </w:r>
    </w:p>
    <w:p w:rsidR="00BD4368" w:rsidRDefault="00AC6E71" w:rsidP="00B756C5">
      <w:pPr>
        <w:spacing w:after="8"/>
        <w:ind w:left="2134"/>
      </w:pPr>
      <w:r>
        <w:t xml:space="preserve">Considerando que deverá ser fixado como limite um valor </w:t>
      </w:r>
    </w:p>
    <w:p w:rsidR="00BD4368" w:rsidRDefault="00AC6E71" w:rsidP="00B756C5">
      <w:pPr>
        <w:ind w:left="-5"/>
      </w:pPr>
      <w:proofErr w:type="gramStart"/>
      <w:r>
        <w:t>por</w:t>
      </w:r>
      <w:proofErr w:type="gramEnd"/>
      <w:r>
        <w:t xml:space="preserve"> bolsa tendo como parâm</w:t>
      </w:r>
      <w:r w:rsidR="00025989">
        <w:t>etro o custo do aluno da rede pú</w:t>
      </w:r>
      <w:r>
        <w:t>blica, para os níveis do ensino infantil  e fundamental e para os de níveis de ensino médio e superior que devem ser fixados em até o limite de 80% do preço praticado por curso, conforme sugerido em dispositivo próprio da minuta do projeto de lei anexado;</w:t>
      </w:r>
    </w:p>
    <w:p w:rsidR="00BD4368" w:rsidRDefault="00AC6E71" w:rsidP="00B756C5">
      <w:pPr>
        <w:spacing w:after="20" w:line="259" w:lineRule="auto"/>
        <w:ind w:right="-15"/>
        <w:jc w:val="right"/>
      </w:pPr>
      <w:r>
        <w:t xml:space="preserve">Considerando os termos da minuta de projeto de lei </w:t>
      </w:r>
    </w:p>
    <w:p w:rsidR="00BD4368" w:rsidRDefault="00AC6E71" w:rsidP="00B756C5">
      <w:pPr>
        <w:ind w:left="-5"/>
      </w:pPr>
      <w:proofErr w:type="gramStart"/>
      <w:r>
        <w:t>anexada</w:t>
      </w:r>
      <w:proofErr w:type="gramEnd"/>
      <w:r>
        <w:t xml:space="preserve"> que trata especificamente dos aspectos que envolvem o referido programa;</w:t>
      </w:r>
    </w:p>
    <w:p w:rsidR="00BD4368" w:rsidRDefault="001E06DB" w:rsidP="00B756C5">
      <w:pPr>
        <w:spacing w:after="20" w:line="259" w:lineRule="auto"/>
        <w:ind w:right="-15"/>
        <w:jc w:val="right"/>
      </w:pPr>
      <w:r>
        <w:t xml:space="preserve">    </w:t>
      </w:r>
      <w:r>
        <w:tab/>
        <w:t xml:space="preserve">   </w:t>
      </w:r>
      <w:r>
        <w:tab/>
      </w:r>
      <w:r>
        <w:tab/>
        <w:t xml:space="preserve">Requeiro, nos termos regimentais e após ouvido o Douto e Soberano </w:t>
      </w:r>
      <w:proofErr w:type="gramStart"/>
      <w:r>
        <w:t>Plenário</w:t>
      </w:r>
      <w:r w:rsidR="00AC6E71">
        <w:t xml:space="preserve"> </w:t>
      </w:r>
      <w:r>
        <w:t xml:space="preserve"> e</w:t>
      </w:r>
      <w:proofErr w:type="gramEnd"/>
      <w:r>
        <w:t xml:space="preserve">  </w:t>
      </w:r>
      <w:r w:rsidR="00AC6E71">
        <w:t xml:space="preserve">ao Sr. Prefeito Municipal que informe a essa Casa </w:t>
      </w:r>
    </w:p>
    <w:p w:rsidR="001E06DB" w:rsidRDefault="00AC6E71" w:rsidP="00B756C5">
      <w:pPr>
        <w:spacing w:after="776"/>
        <w:ind w:left="-5"/>
      </w:pPr>
      <w:proofErr w:type="gramStart"/>
      <w:r>
        <w:t>de</w:t>
      </w:r>
      <w:proofErr w:type="gramEnd"/>
      <w:r>
        <w:t xml:space="preserve"> Leis se existe viabilidade técnica e orçamentária para implantação d</w:t>
      </w:r>
      <w:r w:rsidR="00B504B3">
        <w:t>o Programa Municipal de Bolsa de</w:t>
      </w:r>
      <w:r>
        <w:t xml:space="preserve"> Estudos ora sugerida.</w:t>
      </w:r>
    </w:p>
    <w:p w:rsidR="001E06DB" w:rsidRDefault="001E06DB" w:rsidP="00B756C5">
      <w:pPr>
        <w:spacing w:after="778"/>
        <w:ind w:left="4258"/>
        <w:jc w:val="right"/>
      </w:pPr>
      <w:r>
        <w:t>Sala das Sessões, 29</w:t>
      </w:r>
      <w:r w:rsidR="00AC6E71">
        <w:t xml:space="preserve"> de março de 2017</w:t>
      </w:r>
    </w:p>
    <w:p w:rsidR="00BD4368" w:rsidRDefault="00AC6E71" w:rsidP="00B756C5">
      <w:pPr>
        <w:spacing w:after="213" w:line="265" w:lineRule="auto"/>
        <w:ind w:left="2378"/>
        <w:jc w:val="center"/>
      </w:pPr>
      <w:r>
        <w:t>EVAIR PIOVESANA</w:t>
      </w:r>
    </w:p>
    <w:p w:rsidR="00BD4368" w:rsidRDefault="00AC6E71" w:rsidP="00B756C5">
      <w:pPr>
        <w:spacing w:after="783" w:line="265" w:lineRule="auto"/>
        <w:ind w:left="2378" w:right="389"/>
        <w:jc w:val="center"/>
      </w:pPr>
      <w:r>
        <w:t>VEREADOR PDT</w:t>
      </w:r>
    </w:p>
    <w:p w:rsidR="00025989" w:rsidRDefault="00AC6E71" w:rsidP="00B756C5">
      <w:pPr>
        <w:spacing w:after="790" w:line="259" w:lineRule="auto"/>
        <w:ind w:left="0" w:firstLine="0"/>
        <w:jc w:val="left"/>
      </w:pPr>
      <w:r>
        <w:t xml:space="preserve"> </w:t>
      </w:r>
    </w:p>
    <w:p w:rsidR="00025989" w:rsidRDefault="00025989" w:rsidP="00B756C5">
      <w:pPr>
        <w:spacing w:after="790" w:line="259" w:lineRule="auto"/>
        <w:ind w:left="0" w:firstLine="0"/>
        <w:jc w:val="left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504B3" w:rsidRDefault="00B504B3" w:rsidP="00B756C5">
      <w:pPr>
        <w:spacing w:after="778"/>
        <w:ind w:left="-5"/>
        <w:jc w:val="center"/>
      </w:pPr>
    </w:p>
    <w:p w:rsidR="00BD4368" w:rsidRDefault="00AC6E71" w:rsidP="00B756C5">
      <w:pPr>
        <w:spacing w:after="778"/>
        <w:ind w:left="-5"/>
        <w:jc w:val="center"/>
      </w:pPr>
      <w:r>
        <w:t>PROJE</w:t>
      </w:r>
      <w:r w:rsidR="00025989">
        <w:t>TO DE LEI Nº</w:t>
      </w:r>
    </w:p>
    <w:p w:rsidR="00BD4368" w:rsidRDefault="00AC6E71" w:rsidP="00B756C5">
      <w:pPr>
        <w:spacing w:after="778"/>
        <w:ind w:left="-5"/>
        <w:jc w:val="center"/>
      </w:pPr>
      <w:r>
        <w:t>A CÂMARA MUNICIPAL DE ITATIBA AP</w:t>
      </w:r>
      <w:r w:rsidR="00025989">
        <w:t>ROVA</w:t>
      </w:r>
    </w:p>
    <w:p w:rsidR="00BD4368" w:rsidRDefault="00AC6E71" w:rsidP="00B756C5">
      <w:pPr>
        <w:ind w:left="-5"/>
      </w:pPr>
      <w:r>
        <w:t xml:space="preserve">"INSTITUI O </w:t>
      </w:r>
      <w:proofErr w:type="gramStart"/>
      <w:r>
        <w:t>PROGRAMA  MUNICIPAL</w:t>
      </w:r>
      <w:proofErr w:type="gramEnd"/>
      <w:r>
        <w:t xml:space="preserve"> DE BOLSAS DE ESTUDOS em Convênio com escolas particulares e filantrópicas no munícipio de Itatiba mediante compensação tributária, para os fins que específica”.</w:t>
      </w:r>
    </w:p>
    <w:p w:rsidR="00BD4368" w:rsidRDefault="00AC6E71" w:rsidP="00B756C5">
      <w:pPr>
        <w:ind w:left="-5"/>
      </w:pPr>
      <w:r>
        <w:t>Art. 1º.  É instituído o "Programa Municipal de Bolsas de Estudos" na forma das disposições constantes na presente lei.</w:t>
      </w:r>
    </w:p>
    <w:p w:rsidR="00BD4368" w:rsidRDefault="00AC6E71" w:rsidP="00B756C5">
      <w:pPr>
        <w:ind w:left="-5"/>
      </w:pPr>
      <w:r>
        <w:t xml:space="preserve">Art. 2º.  O programa ora instituído está em consonância com as disposições contidas no artigo 14 da Lei de Responsabilidade Fiscal e no artigo 170 do Código Tributário Nacional e visa incentivar o oferecimento de bolsas de estudos por instituições de ensino de qualquer nível ou natureza, mediante a compensação dos valores de referidas bolsas com os valores devidos referentes aos impostos municipais. </w:t>
      </w:r>
    </w:p>
    <w:p w:rsidR="00B504B3" w:rsidRDefault="00AC6E71" w:rsidP="00B756C5">
      <w:pPr>
        <w:ind w:left="-5"/>
      </w:pPr>
      <w:r>
        <w:t>Art. 3º.  Fica o Chefe do Poder Executivo autorizado a celebrar convênio com Escolas Particulares e Filantrópicas do Município, unidades de prestação de serviços educacionais privados, com finalidade de promover o aprimoramento da educação, incentivando a iniciativa privada através de compensação dos tributos municipais conforme artigo 156 da Constituição Federal, inciso III, pela prestação de serviços educacionais a a</w:t>
      </w:r>
      <w:r w:rsidR="00B504B3">
        <w:t xml:space="preserve">lunos oriundos da rede pública </w:t>
      </w: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D4368" w:rsidRDefault="00B504B3" w:rsidP="00B756C5">
      <w:pPr>
        <w:ind w:left="-5"/>
      </w:pPr>
      <w:proofErr w:type="gramStart"/>
      <w:r>
        <w:t>m</w:t>
      </w:r>
      <w:r w:rsidR="00AC6E71">
        <w:t>unicipal</w:t>
      </w:r>
      <w:proofErr w:type="gramEnd"/>
      <w:r w:rsidR="00AC6E71">
        <w:t xml:space="preserve"> de ensino, proporcionando vagas na Educação Básica e Superior em todos os níveis e modalidades.</w:t>
      </w:r>
    </w:p>
    <w:p w:rsidR="00BD4368" w:rsidRDefault="00AC6E71" w:rsidP="00B756C5">
      <w:pPr>
        <w:ind w:left="-5"/>
      </w:pPr>
      <w:r>
        <w:t>§ 1º As instituições de que trata o caput deste artigo serão aquelas devidamente regularizadas e autorizadas pelos órgãos competentes a funcionar, e ainda que estejam em condições legais e regulamentares de certificar aos discentes os cursos por elas ministrados.</w:t>
      </w:r>
    </w:p>
    <w:p w:rsidR="00BD4368" w:rsidRDefault="00AC6E71" w:rsidP="00B756C5">
      <w:pPr>
        <w:ind w:left="-5"/>
      </w:pPr>
      <w:r>
        <w:t xml:space="preserve">§ 2º O Poder Executivo editará ato administrativo estabelecendo quais são as instituições que poderão aderir ao Programa/CONVÊNIO instituído por esta Lei. </w:t>
      </w:r>
    </w:p>
    <w:p w:rsidR="00BD4368" w:rsidRDefault="00AC6E71" w:rsidP="00B756C5">
      <w:pPr>
        <w:ind w:left="-5"/>
      </w:pPr>
      <w:r>
        <w:t>Art. 4º.  Para a efetiva compensação dos valores mencionados no art. 2°, as instituições de ensino de qualquer nível ou natureza deverão obedecer às seguintes disposições:</w:t>
      </w:r>
    </w:p>
    <w:p w:rsidR="00BD4368" w:rsidRDefault="00AC6E71" w:rsidP="00B756C5">
      <w:pPr>
        <w:spacing w:after="5"/>
        <w:ind w:left="-5"/>
      </w:pPr>
      <w:r>
        <w:t xml:space="preserve">I - As bolsas de estudos, válidas para todo o ano letivo e os subsequentes serão concedidas pela Prefeitura Municipal, através do “Programa Municipal de Bolsas de Estudos”, a estudantes carentes, residentes em Itatiba a mais de 3 (três anos) excluídos aqueles que já forem beneficiários de qualquer programa de concessão de bolsa de estudos, tais como </w:t>
      </w:r>
      <w:proofErr w:type="spellStart"/>
      <w:r>
        <w:t>ProUni</w:t>
      </w:r>
      <w:proofErr w:type="spellEnd"/>
      <w:r>
        <w:t xml:space="preserve"> – </w:t>
      </w:r>
    </w:p>
    <w:p w:rsidR="00BD4368" w:rsidRDefault="00AC6E71" w:rsidP="00B756C5">
      <w:pPr>
        <w:spacing w:line="422" w:lineRule="auto"/>
        <w:ind w:left="-5" w:right="4169"/>
      </w:pPr>
      <w:r>
        <w:t xml:space="preserve">Universidade para todos, </w:t>
      </w:r>
      <w:proofErr w:type="gramStart"/>
      <w:r>
        <w:t>Fies, e afins</w:t>
      </w:r>
      <w:proofErr w:type="gramEnd"/>
      <w:r>
        <w:t>; II - O valor da bolsa de estudos será:</w:t>
      </w:r>
    </w:p>
    <w:p w:rsidR="00BD4368" w:rsidRDefault="00AC6E71" w:rsidP="00B756C5">
      <w:pPr>
        <w:numPr>
          <w:ilvl w:val="0"/>
          <w:numId w:val="1"/>
        </w:numPr>
      </w:pPr>
      <w:proofErr w:type="gramStart"/>
      <w:r>
        <w:t>integral</w:t>
      </w:r>
      <w:proofErr w:type="gramEnd"/>
      <w:r>
        <w:t xml:space="preserve"> para aqueles não portadores de diploma de curso superior, cuja renda familiar mensal per capita não exceda o valor de até 2 (dois) </w:t>
      </w:r>
      <w:proofErr w:type="spellStart"/>
      <w:r>
        <w:t>saláriosmínimos</w:t>
      </w:r>
      <w:proofErr w:type="spellEnd"/>
      <w:r>
        <w:t xml:space="preserve">, sujeitos  aos critérios  fixados pela Comissão de que trata o artigo 6º desta Lei. </w:t>
      </w:r>
    </w:p>
    <w:p w:rsidR="00B504B3" w:rsidRDefault="00B504B3" w:rsidP="00B756C5">
      <w:pPr>
        <w:ind w:firstLine="0"/>
      </w:pPr>
    </w:p>
    <w:p w:rsidR="00B504B3" w:rsidRDefault="00B504B3" w:rsidP="00B756C5">
      <w:pPr>
        <w:ind w:firstLine="0"/>
      </w:pPr>
    </w:p>
    <w:p w:rsidR="00B504B3" w:rsidRDefault="00B504B3" w:rsidP="00B756C5">
      <w:pPr>
        <w:ind w:firstLine="0"/>
      </w:pPr>
    </w:p>
    <w:p w:rsidR="00B504B3" w:rsidRDefault="00B504B3" w:rsidP="00B756C5">
      <w:pPr>
        <w:ind w:firstLine="0"/>
      </w:pPr>
    </w:p>
    <w:p w:rsidR="00B504B3" w:rsidRDefault="00B504B3" w:rsidP="00B756C5">
      <w:pPr>
        <w:ind w:firstLine="0"/>
      </w:pPr>
    </w:p>
    <w:p w:rsidR="00BD4368" w:rsidRDefault="00B504B3" w:rsidP="00B756C5">
      <w:pPr>
        <w:ind w:firstLine="0"/>
      </w:pPr>
      <w:proofErr w:type="gramStart"/>
      <w:r>
        <w:t>b)</w:t>
      </w:r>
      <w:r w:rsidR="00AC6E71">
        <w:t>parcial</w:t>
      </w:r>
      <w:proofErr w:type="gramEnd"/>
      <w:r w:rsidR="00AC6E71">
        <w:t xml:space="preserve">, entre 51% (cinquenta e um por cento) e 70% (setenta por cento), para aqueles não-portadores de diploma de curso superior, cuja renda familiar mensal per capita não exceda o valor de 3 (três) salários-mínimos, sujeitos à critérios extras da Comissão de que trata o artigo 5º desta Lei. </w:t>
      </w:r>
    </w:p>
    <w:p w:rsidR="00BD4368" w:rsidRDefault="00AC6E71" w:rsidP="00B756C5">
      <w:pPr>
        <w:ind w:left="-5"/>
      </w:pPr>
      <w:r>
        <w:t xml:space="preserve">IV - </w:t>
      </w:r>
      <w:proofErr w:type="gramStart"/>
      <w:r>
        <w:t>parcial</w:t>
      </w:r>
      <w:proofErr w:type="gramEnd"/>
      <w:r>
        <w:t>, entre 30% (trinta por cento) e 50% (</w:t>
      </w:r>
      <w:proofErr w:type="spellStart"/>
      <w:r>
        <w:t>cinqüenta</w:t>
      </w:r>
      <w:proofErr w:type="spellEnd"/>
      <w:r>
        <w:t xml:space="preserve"> por cento), para aqueles não-portadores de diploma de curso superior, cuja renda familiar mensal per capita não exceda o valor de até 3,5 (três e meio) </w:t>
      </w:r>
      <w:proofErr w:type="spellStart"/>
      <w:r>
        <w:t>saláriosmínimos</w:t>
      </w:r>
      <w:proofErr w:type="spellEnd"/>
      <w:r>
        <w:t xml:space="preserve">, sujeitos à critérios extras da Comissão de que trata o artigo 5º desta Lei. </w:t>
      </w:r>
    </w:p>
    <w:p w:rsidR="00BD4368" w:rsidRDefault="00AC6E71" w:rsidP="00B756C5">
      <w:pPr>
        <w:ind w:left="-5"/>
      </w:pPr>
      <w:r>
        <w:t xml:space="preserve">§ 1º Entende-se como renda familiar mensal per capita, o resultado da soma da renda mensal de todos os componentes do grupo familiar, dividido pelo número desses componentes. </w:t>
      </w:r>
    </w:p>
    <w:p w:rsidR="00BD4368" w:rsidRDefault="00AC6E71" w:rsidP="00B756C5">
      <w:pPr>
        <w:ind w:left="-5"/>
      </w:pPr>
      <w:r>
        <w:t xml:space="preserve">§ 2º Para fins desta Lei, entende-se como grupo familiar, além do próprio candidato, o conjunto de pessoas residentes na mesma moradia, relacionadas a ele pelo seguinte parentesco: pai, padrasto, mãe, madrasta, cônjuge, companheiro (a), filho (a), </w:t>
      </w:r>
      <w:proofErr w:type="gramStart"/>
      <w:r>
        <w:t>irmã(</w:t>
      </w:r>
      <w:proofErr w:type="gramEnd"/>
      <w:r>
        <w:t>o) ou avô(ó)</w:t>
      </w:r>
    </w:p>
    <w:p w:rsidR="00BD4368" w:rsidRDefault="00AC6E71" w:rsidP="00B756C5">
      <w:pPr>
        <w:ind w:left="-5"/>
      </w:pPr>
      <w:r>
        <w:t>§3º Perderá a bolsa de estudos o aluno contemplado que, alternativamente:</w:t>
      </w:r>
    </w:p>
    <w:p w:rsidR="00BD4368" w:rsidRDefault="00AC6E71" w:rsidP="00B756C5">
      <w:pPr>
        <w:numPr>
          <w:ilvl w:val="0"/>
          <w:numId w:val="2"/>
        </w:numPr>
        <w:ind w:hanging="163"/>
      </w:pPr>
      <w:r>
        <w:t xml:space="preserve">- </w:t>
      </w:r>
      <w:proofErr w:type="gramStart"/>
      <w:r>
        <w:t>for</w:t>
      </w:r>
      <w:proofErr w:type="gramEnd"/>
      <w:r>
        <w:t xml:space="preserve"> reprovado em duas ou mais disciplinas cursadas;</w:t>
      </w:r>
    </w:p>
    <w:p w:rsidR="00BD4368" w:rsidRDefault="00AC6E71" w:rsidP="00B756C5">
      <w:pPr>
        <w:numPr>
          <w:ilvl w:val="0"/>
          <w:numId w:val="2"/>
        </w:numPr>
        <w:ind w:hanging="163"/>
      </w:pPr>
      <w:r>
        <w:t xml:space="preserve">- </w:t>
      </w:r>
      <w:proofErr w:type="gramStart"/>
      <w:r>
        <w:t>não</w:t>
      </w:r>
      <w:proofErr w:type="gramEnd"/>
      <w:r>
        <w:t xml:space="preserve"> atingir média aritmética igual ou superior a 6,0 (seis), consideradas todas as disciplinas conjuntamente, quando reprovado em uma disciplina;</w:t>
      </w:r>
    </w:p>
    <w:p w:rsidR="00BD4368" w:rsidRDefault="00AC6E71" w:rsidP="00B756C5">
      <w:pPr>
        <w:numPr>
          <w:ilvl w:val="0"/>
          <w:numId w:val="2"/>
        </w:numPr>
        <w:ind w:hanging="163"/>
      </w:pPr>
      <w:r>
        <w:t xml:space="preserve">- </w:t>
      </w:r>
      <w:proofErr w:type="gramStart"/>
      <w:r>
        <w:t>não</w:t>
      </w:r>
      <w:proofErr w:type="gramEnd"/>
      <w:r>
        <w:t xml:space="preserve"> atingir frequência mínima de 75% (setenta e cinco por cento) em todas as disciplinas.</w:t>
      </w: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D4368" w:rsidRDefault="00AC6E71" w:rsidP="00B756C5">
      <w:pPr>
        <w:ind w:left="-5"/>
      </w:pPr>
      <w:r>
        <w:t>§4º O critério de mérito estabelecido no parágrafo anterior será apurado ao fim do semestre letivo, após ter o aluno cursado a série em que está matriculado, cabendo à instituição de ensino de qualquer nível ou natureza fornecer à Prefeitura listagem com o desempenho acadêmico e a frequência dos alunos contemplados, mediante extrato do histórico escolar.</w:t>
      </w:r>
    </w:p>
    <w:p w:rsidR="00BD4368" w:rsidRDefault="00AC6E71" w:rsidP="00B756C5">
      <w:pPr>
        <w:ind w:left="-5"/>
      </w:pPr>
      <w:r>
        <w:t>Art. 5º. Os candidatos interessados em concorrer ao processo de seleção de concessão de bolsas de estudos, a que se refere esta Lei, deverão manifestar seu interesse, atendendo ao disposto em regulamento, que fixará critérios objetivos para o julgamento e classificação dos interessados.</w:t>
      </w:r>
    </w:p>
    <w:p w:rsidR="00BD4368" w:rsidRDefault="00AC6E71" w:rsidP="00B756C5">
      <w:pPr>
        <w:ind w:left="-5"/>
      </w:pPr>
      <w:r>
        <w:t>§ único – O regulamento de que trata o “caput” deste artigo deverá ser submetido à análise do Conselho Municipal de Educação, o qual emitirá parecer dirigido ao Sr. Prefeito Municipal.</w:t>
      </w:r>
    </w:p>
    <w:p w:rsidR="00BD4368" w:rsidRDefault="00AC6E71" w:rsidP="00B756C5">
      <w:pPr>
        <w:ind w:left="-5"/>
      </w:pPr>
      <w:r>
        <w:t>Art. 6º. Caberá à Prefeitura, através de comissão nomeada por Decreto, a análise da condição socioeconômica dos candidatos e a divulgação da classificação dos alunos contemplados com bolsa de estudos para o ano letivo, sem prejuízo da aferição de sua permanência no “Programa Municipal de Bolsas de Estudo”.</w:t>
      </w:r>
    </w:p>
    <w:p w:rsidR="00AC6E71" w:rsidRDefault="00AC6E71" w:rsidP="00B756C5">
      <w:pPr>
        <w:ind w:left="-5"/>
      </w:pPr>
    </w:p>
    <w:p w:rsidR="00BD4368" w:rsidRDefault="00AC6E71" w:rsidP="00B756C5">
      <w:pPr>
        <w:ind w:left="-5"/>
      </w:pPr>
      <w:r>
        <w:t xml:space="preserve">Art. 7º. A instituição de ensino de qualquer nível ou natureza, que se dispuser a participar do referido programa, concederá um </w:t>
      </w:r>
      <w:proofErr w:type="spellStart"/>
      <w:r>
        <w:t>numero</w:t>
      </w:r>
      <w:proofErr w:type="spellEnd"/>
      <w:r>
        <w:t xml:space="preserve"> de bolsas de acordo com a compensação dos valores dos impostos a critério do Sr. Prefeito Municipal.</w:t>
      </w:r>
    </w:p>
    <w:p w:rsidR="00B504B3" w:rsidRDefault="00AC6E71" w:rsidP="00B756C5">
      <w:pPr>
        <w:ind w:left="-5"/>
      </w:pPr>
      <w:r>
        <w:t xml:space="preserve">§ 1º - O valor de cada bolsa de estudo concedida no âmbito da educação infantil e fundamental terá como parâmetro e limite o custo por aluno da rede </w:t>
      </w: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D4368" w:rsidRDefault="00AC6E71" w:rsidP="00B756C5">
      <w:pPr>
        <w:ind w:left="-5"/>
      </w:pPr>
      <w:proofErr w:type="gramStart"/>
      <w:r>
        <w:t>pública</w:t>
      </w:r>
      <w:proofErr w:type="gramEnd"/>
      <w:r>
        <w:t xml:space="preserve"> municipal, cuja equação matemática compreende o valor da dotação orçamentária do exercício fiscal destinado à Educação dividido pelo número de alunos da rede pública municipal. </w:t>
      </w:r>
    </w:p>
    <w:p w:rsidR="00BD4368" w:rsidRDefault="00AC6E71" w:rsidP="00B756C5">
      <w:pPr>
        <w:ind w:left="-5"/>
      </w:pPr>
      <w:r>
        <w:t xml:space="preserve">§ 2º - O valor de cada bolsa de estudo concedida no âmbito da educação de nível médio e superior não poderá ultrapassar a 80% (oitenta por cento) do valor efetivamente praticado para o curso oferecido pela instituição de ensino conveniada. </w:t>
      </w:r>
    </w:p>
    <w:p w:rsidR="00BD4368" w:rsidRDefault="00AC6E71" w:rsidP="00B756C5">
      <w:pPr>
        <w:ind w:left="-5"/>
      </w:pPr>
      <w:r>
        <w:t>Art. 8º. O benefício da Bolsa de Estudo não se estende aos pagamentos que porventura já tenham sido realizados à instituição de ensino de qualquer nível ou natureza, pelos alunos contemplados, no exercício letivo, referentes às parcelas de matrícula, semestralidade ou anuidade.</w:t>
      </w:r>
    </w:p>
    <w:p w:rsidR="00BD4368" w:rsidRDefault="00AC6E71" w:rsidP="00B756C5">
      <w:pPr>
        <w:ind w:left="-5"/>
      </w:pPr>
      <w:r>
        <w:t>Art. 9º. Após a assinatura do Termo de Adesão e deferido o requerimento, a instituição de ensino poderá fornecer as informações necessárias referentes aos estudantes regularmente matriculados em seus cursos que eventualmente se enquadrem às exigências da presente lei na qualidade de candidato à concessão da Bolsa de Estudo de que trata esta lei.</w:t>
      </w:r>
    </w:p>
    <w:p w:rsidR="00BD4368" w:rsidRDefault="00AC6E71" w:rsidP="00B756C5">
      <w:pPr>
        <w:ind w:left="-5"/>
      </w:pPr>
      <w:r>
        <w:t xml:space="preserve">§ único - Aplica-se o disposto neste artigo às turmas iniciais de cada curso e turno, considerando-se os ingressantes no 1º (primeiro) semestre subsequente a vigência da presente lei. </w:t>
      </w:r>
    </w:p>
    <w:p w:rsidR="00BD4368" w:rsidRDefault="00AC6E71" w:rsidP="00B756C5">
      <w:pPr>
        <w:ind w:left="-5"/>
      </w:pPr>
      <w:r>
        <w:t>Art. 10. A cada período letivo semestral serão incorporados os estudantes ingressantes nas séries iniciais, até atingir a proporção estabelecida para o conjunto dos estudantes e a compensação dos valores dos impostos, na forma de incentivos fiscais.</w:t>
      </w: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504B3" w:rsidRDefault="00B504B3" w:rsidP="00B756C5">
      <w:pPr>
        <w:ind w:left="-5"/>
      </w:pPr>
    </w:p>
    <w:p w:rsidR="00BD4368" w:rsidRDefault="00AC6E71" w:rsidP="00B756C5">
      <w:pPr>
        <w:ind w:left="-5"/>
      </w:pPr>
      <w:r>
        <w:t>Art. 11.  A concessão dos benefícios fiscais não dispensa o contribuinte do cumprimento de obrigações acessórias.</w:t>
      </w:r>
    </w:p>
    <w:p w:rsidR="00BD4368" w:rsidRDefault="00AC6E71" w:rsidP="00B756C5">
      <w:pPr>
        <w:ind w:left="-5"/>
      </w:pPr>
      <w:r>
        <w:t xml:space="preserve">Art. 12. Os alunos contemplados com Bolsa de Estudo de Nível Superior assinarão termo de compromisso para prestarem serviços, na qualidade de estagiário, de forma gratuita, na área de sua formação acadêmica para o Município de Itatiba. </w:t>
      </w:r>
    </w:p>
    <w:p w:rsidR="00BD4368" w:rsidRDefault="00AC6E71" w:rsidP="00B756C5">
      <w:pPr>
        <w:ind w:left="-5"/>
      </w:pPr>
      <w:r>
        <w:t xml:space="preserve">§ 1º -  Os serviços que se refere o “Caput” deste artigo serão prestados na fase e período de seu estágio obrigatório definido para o curso no qual está matriculado. </w:t>
      </w:r>
    </w:p>
    <w:p w:rsidR="00BD4368" w:rsidRDefault="00AC6E71" w:rsidP="00B756C5">
      <w:pPr>
        <w:ind w:left="-5"/>
      </w:pPr>
      <w:r>
        <w:t>§ 2º - Estará dispensado desta obrigação o aluno que justifique a impossibilidade de fazê-lo em razão de suas condições pessoais, econômicas ou profissionais.</w:t>
      </w:r>
    </w:p>
    <w:p w:rsidR="00BD4368" w:rsidRDefault="00AC6E71" w:rsidP="00B756C5">
      <w:pPr>
        <w:ind w:left="-5"/>
      </w:pPr>
      <w:r>
        <w:t>Art. 13. A presente lei será regulamentada pelo Poder Executivo, através de Decreto, no prazo de (6) seis meses da data de sua publicação.</w:t>
      </w:r>
    </w:p>
    <w:p w:rsidR="00BD4368" w:rsidRDefault="00AC6E71" w:rsidP="00B756C5">
      <w:pPr>
        <w:ind w:left="-5"/>
      </w:pPr>
      <w:r>
        <w:t>Art. 14.  As despesas decorrentes da execução desta lei correrão por conta de dotações orçamentárias próprias, suplementadas, se necessário.</w:t>
      </w:r>
    </w:p>
    <w:p w:rsidR="00BD4368" w:rsidRDefault="00AC6E71" w:rsidP="00B756C5">
      <w:pPr>
        <w:ind w:left="-5"/>
      </w:pPr>
      <w:r>
        <w:t>Art. 15. Esta Lei entrará em vigor na data de sua publicação.</w:t>
      </w:r>
    </w:p>
    <w:p w:rsidR="00025989" w:rsidRDefault="00025989" w:rsidP="00B756C5">
      <w:pPr>
        <w:spacing w:after="1349"/>
        <w:ind w:left="-5"/>
        <w:rPr>
          <w:u w:val="single"/>
        </w:rPr>
      </w:pPr>
    </w:p>
    <w:p w:rsidR="00025989" w:rsidRDefault="00AC6E71" w:rsidP="00B756C5">
      <w:pPr>
        <w:spacing w:after="1349"/>
        <w:ind w:left="-5"/>
        <w:jc w:val="right"/>
        <w:rPr>
          <w:u w:val="single"/>
        </w:rPr>
      </w:pPr>
      <w:r w:rsidRPr="00025989">
        <w:rPr>
          <w:u w:val="single"/>
        </w:rPr>
        <w:t>Itatiba, ___</w:t>
      </w:r>
      <w:r w:rsidR="00025989">
        <w:rPr>
          <w:u w:val="single"/>
        </w:rPr>
        <w:t>_/__________________/__________</w:t>
      </w: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025989" w:rsidRDefault="00025989" w:rsidP="00B756C5">
      <w:pPr>
        <w:pStyle w:val="Ttulo1"/>
        <w:ind w:left="-5"/>
      </w:pPr>
    </w:p>
    <w:p w:rsidR="00BD4368" w:rsidRDefault="00BD4368" w:rsidP="00B756C5">
      <w:pPr>
        <w:pStyle w:val="Ttulo1"/>
        <w:ind w:left="-5"/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BD4368" w:rsidRDefault="00BD4368" w:rsidP="00B756C5">
      <w:pPr>
        <w:spacing w:after="0" w:line="259" w:lineRule="auto"/>
        <w:ind w:left="-5"/>
        <w:jc w:val="left"/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BD4368" w:rsidRDefault="00BD4368" w:rsidP="00B756C5">
      <w:pPr>
        <w:spacing w:after="11" w:line="250" w:lineRule="auto"/>
        <w:ind w:left="-5" w:right="3352"/>
        <w:jc w:val="left"/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BD4368" w:rsidRDefault="00BD4368" w:rsidP="00B756C5">
      <w:pPr>
        <w:spacing w:after="11" w:line="250" w:lineRule="auto"/>
        <w:ind w:left="-5" w:right="3352"/>
        <w:jc w:val="left"/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269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025989" w:rsidRDefault="00025989" w:rsidP="00B756C5">
      <w:pPr>
        <w:spacing w:after="0" w:line="259" w:lineRule="auto"/>
        <w:ind w:left="-5"/>
        <w:jc w:val="left"/>
        <w:rPr>
          <w:rFonts w:ascii="Arial" w:eastAsia="Arial" w:hAnsi="Arial" w:cs="Arial"/>
          <w:b/>
          <w:color w:val="222222"/>
          <w:sz w:val="21"/>
        </w:rPr>
      </w:pPr>
    </w:p>
    <w:p w:rsidR="00BD4368" w:rsidRDefault="00BD4368" w:rsidP="00B756C5">
      <w:pPr>
        <w:spacing w:after="0" w:line="259" w:lineRule="auto"/>
        <w:ind w:left="-5"/>
        <w:jc w:val="left"/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p w:rsidR="00025989" w:rsidRDefault="00025989" w:rsidP="00B756C5">
      <w:pPr>
        <w:spacing w:after="11" w:line="250" w:lineRule="auto"/>
        <w:ind w:left="-5" w:right="3352"/>
        <w:jc w:val="left"/>
        <w:rPr>
          <w:rFonts w:ascii="Arial" w:eastAsia="Arial" w:hAnsi="Arial" w:cs="Arial"/>
          <w:color w:val="222222"/>
          <w:sz w:val="21"/>
        </w:rPr>
      </w:pPr>
    </w:p>
    <w:sectPr w:rsidR="00025989">
      <w:headerReference w:type="even" r:id="rId8"/>
      <w:headerReference w:type="default" r:id="rId9"/>
      <w:headerReference w:type="first" r:id="rId10"/>
      <w:pgSz w:w="12240" w:h="15840"/>
      <w:pgMar w:top="1447" w:right="1800" w:bottom="145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BF" w:rsidRDefault="000F24BF">
      <w:pPr>
        <w:spacing w:after="0" w:line="240" w:lineRule="auto"/>
      </w:pPr>
      <w:r>
        <w:separator/>
      </w:r>
    </w:p>
  </w:endnote>
  <w:endnote w:type="continuationSeparator" w:id="0">
    <w:p w:rsidR="000F24BF" w:rsidRDefault="000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BF" w:rsidRDefault="000F24BF">
      <w:pPr>
        <w:spacing w:after="0" w:line="240" w:lineRule="auto"/>
      </w:pPr>
      <w:r>
        <w:separator/>
      </w:r>
    </w:p>
  </w:footnote>
  <w:footnote w:type="continuationSeparator" w:id="0">
    <w:p w:rsidR="000F24BF" w:rsidRDefault="000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24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24BF"/>
  <w:p w:rsidR="00B168AD" w:rsidRDefault="000F24B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2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07B"/>
    <w:multiLevelType w:val="hybridMultilevel"/>
    <w:tmpl w:val="E63E5CF2"/>
    <w:lvl w:ilvl="0" w:tplc="448E88A2">
      <w:start w:val="1"/>
      <w:numFmt w:val="upperRoman"/>
      <w:lvlText w:val="%1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E5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F6B0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2C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6D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F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8A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08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B51232"/>
    <w:multiLevelType w:val="hybridMultilevel"/>
    <w:tmpl w:val="8F4863F4"/>
    <w:lvl w:ilvl="0" w:tplc="DE10A3F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E4F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034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00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20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CD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C7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7CF7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8"/>
    <w:rsid w:val="00025989"/>
    <w:rsid w:val="000859AE"/>
    <w:rsid w:val="000F24BF"/>
    <w:rsid w:val="001E06DB"/>
    <w:rsid w:val="00741F2A"/>
    <w:rsid w:val="00AC6E71"/>
    <w:rsid w:val="00B168AD"/>
    <w:rsid w:val="00B504B3"/>
    <w:rsid w:val="00B756C5"/>
    <w:rsid w:val="00B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03C31-A03A-47E3-97F0-CB8BCD6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47"/>
      <w:ind w:left="10" w:hanging="10"/>
      <w:outlineLvl w:val="0"/>
    </w:pPr>
    <w:rPr>
      <w:rFonts w:ascii="Arial" w:eastAsia="Arial" w:hAnsi="Arial" w:cs="Arial"/>
      <w:color w:val="00A2FF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A2FF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C23D-0552-4536-B688-298795E3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cp:lastModifiedBy>Maria Moraes</cp:lastModifiedBy>
  <cp:revision>3</cp:revision>
  <cp:lastPrinted>2017-03-28T19:44:00Z</cp:lastPrinted>
  <dcterms:created xsi:type="dcterms:W3CDTF">2017-03-28T20:05:00Z</dcterms:created>
  <dcterms:modified xsi:type="dcterms:W3CDTF">2017-03-29T12:11:00Z</dcterms:modified>
</cp:coreProperties>
</file>