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20C2E">
        <w:rPr>
          <w:rFonts w:ascii="Times New Roman" w:hAnsi="Times New Roman" w:cs="Times New Roman"/>
          <w:b/>
          <w:sz w:val="24"/>
          <w:szCs w:val="24"/>
        </w:rPr>
        <w:t xml:space="preserve"> 878/2017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70860">
        <w:rPr>
          <w:rFonts w:ascii="Times New Roman" w:hAnsi="Times New Roman" w:cs="Times New Roman"/>
          <w:b/>
          <w:sz w:val="24"/>
          <w:szCs w:val="24"/>
        </w:rPr>
        <w:t>Estrada Municipal Nemésio Dário dos Santos em toda sua extensão, no Bairro Moenda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70860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>na</w:t>
      </w:r>
      <w:r w:rsidR="00F70860">
        <w:rPr>
          <w:rFonts w:ascii="Times New Roman" w:hAnsi="Times New Roman" w:cs="Times New Roman"/>
          <w:sz w:val="24"/>
          <w:szCs w:val="24"/>
        </w:rPr>
        <w:t xml:space="preserve"> </w:t>
      </w:r>
      <w:r w:rsidR="00F70860" w:rsidRPr="00F70860">
        <w:rPr>
          <w:rFonts w:ascii="Times New Roman" w:hAnsi="Times New Roman" w:cs="Times New Roman"/>
          <w:sz w:val="24"/>
          <w:szCs w:val="24"/>
        </w:rPr>
        <w:t>Estrada Municipal Nemésio Dário dos Santos em toda sua extensão, no Bairro Moenda</w:t>
      </w:r>
      <w:r w:rsidR="00F70860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 xml:space="preserve">a </w:t>
      </w:r>
      <w:r w:rsidR="00F70860">
        <w:rPr>
          <w:rFonts w:ascii="Times New Roman" w:hAnsi="Times New Roman" w:cs="Times New Roman"/>
          <w:sz w:val="24"/>
          <w:szCs w:val="24"/>
        </w:rPr>
        <w:t>estrada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geral,</w:t>
      </w:r>
      <w:r w:rsidR="00F70860">
        <w:rPr>
          <w:rFonts w:ascii="Times New Roman" w:hAnsi="Times New Roman" w:cs="Times New Roman"/>
          <w:sz w:val="24"/>
          <w:szCs w:val="24"/>
        </w:rPr>
        <w:t xml:space="preserve"> fora os danos nos veículos,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F70860">
        <w:rPr>
          <w:rFonts w:ascii="Times New Roman" w:hAnsi="Times New Roman" w:cs="Times New Roman"/>
          <w:sz w:val="24"/>
          <w:szCs w:val="24"/>
        </w:rPr>
        <w:t>, recebemos um morador do bairro que protocolou junto à Prefeitura Municipal requerimento no dia 20/04/2017, solicitando a benfeitoria, (conforme cópia e fotos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0860">
        <w:rPr>
          <w:rFonts w:ascii="Times New Roman" w:hAnsi="Times New Roman" w:cs="Times New Roman"/>
          <w:sz w:val="24"/>
          <w:szCs w:val="24"/>
        </w:rPr>
        <w:t>24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70860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6B" w:rsidRDefault="009B096B" w:rsidP="00595AC7">
      <w:pPr>
        <w:spacing w:after="0" w:line="240" w:lineRule="auto"/>
      </w:pPr>
      <w:r>
        <w:separator/>
      </w:r>
    </w:p>
  </w:endnote>
  <w:endnote w:type="continuationSeparator" w:id="0">
    <w:p w:rsidR="009B096B" w:rsidRDefault="009B096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6B" w:rsidRDefault="009B096B" w:rsidP="00595AC7">
      <w:pPr>
        <w:spacing w:after="0" w:line="240" w:lineRule="auto"/>
      </w:pPr>
      <w:r>
        <w:separator/>
      </w:r>
    </w:p>
  </w:footnote>
  <w:footnote w:type="continuationSeparator" w:id="0">
    <w:p w:rsidR="009B096B" w:rsidRDefault="009B096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09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096B"/>
  <w:p w:rsidR="00B578ED" w:rsidRDefault="009B096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09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20C2E"/>
    <w:rsid w:val="0006522F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74249"/>
    <w:rsid w:val="00722203"/>
    <w:rsid w:val="007747CD"/>
    <w:rsid w:val="007857B6"/>
    <w:rsid w:val="00794BE5"/>
    <w:rsid w:val="009051E1"/>
    <w:rsid w:val="009B096B"/>
    <w:rsid w:val="009F0C43"/>
    <w:rsid w:val="00B443A3"/>
    <w:rsid w:val="00B578ED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2017-04-24T13:09:00Z</dcterms:created>
  <dcterms:modified xsi:type="dcterms:W3CDTF">2017-04-25T17:09:00Z</dcterms:modified>
</cp:coreProperties>
</file>