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F1" w:rsidRDefault="00F27EF1" w:rsidP="0070139C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</w:p>
    <w:p w:rsidR="00F27EF1" w:rsidRDefault="00F27EF1" w:rsidP="0070139C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</w:p>
    <w:p w:rsidR="00F27EF1" w:rsidRDefault="00F27EF1" w:rsidP="0070139C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</w:p>
    <w:p w:rsidR="00F27EF1" w:rsidRDefault="00F27EF1" w:rsidP="0070139C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</w:p>
    <w:p w:rsidR="00F27EF1" w:rsidRDefault="00F27EF1" w:rsidP="0070139C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</w:p>
    <w:p w:rsidR="00F27EF1" w:rsidRDefault="00F27EF1" w:rsidP="0070139C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</w:p>
    <w:p w:rsidR="0070139C" w:rsidRPr="00F27EF1" w:rsidRDefault="00337CD1" w:rsidP="0070139C">
      <w:pPr>
        <w:spacing w:line="276" w:lineRule="auto"/>
        <w:ind w:left="1418" w:right="425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Nº 958/2017</w:t>
      </w:r>
      <w:bookmarkStart w:id="0" w:name="_GoBack"/>
      <w:bookmarkEnd w:id="0"/>
    </w:p>
    <w:p w:rsidR="0070139C" w:rsidRDefault="0070139C" w:rsidP="0070139C">
      <w:pPr>
        <w:spacing w:line="276" w:lineRule="auto"/>
        <w:ind w:left="1418" w:right="425"/>
        <w:jc w:val="both"/>
        <w:rPr>
          <w:rFonts w:cs="Calibri"/>
        </w:rPr>
      </w:pPr>
    </w:p>
    <w:p w:rsidR="0070139C" w:rsidRPr="00041EDD" w:rsidRDefault="0070139C" w:rsidP="0070139C">
      <w:pPr>
        <w:spacing w:line="276" w:lineRule="auto"/>
        <w:ind w:left="1418" w:right="425"/>
        <w:jc w:val="both"/>
        <w:rPr>
          <w:rFonts w:cs="Calibri"/>
        </w:rPr>
      </w:pPr>
    </w:p>
    <w:p w:rsidR="00F27EF1" w:rsidRDefault="0070139C" w:rsidP="0070139C">
      <w:pPr>
        <w:spacing w:line="276" w:lineRule="auto"/>
        <w:ind w:left="1418" w:right="425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70139C" w:rsidRPr="00F27EF1" w:rsidRDefault="00F27EF1" w:rsidP="0070139C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  <w:r>
        <w:rPr>
          <w:rFonts w:cs="Calibri"/>
          <w:b/>
        </w:rPr>
        <w:t xml:space="preserve">                            </w:t>
      </w:r>
      <w:r w:rsidRPr="00041EDD">
        <w:rPr>
          <w:rFonts w:cs="Calibri"/>
          <w:b/>
          <w:sz w:val="24"/>
          <w:szCs w:val="24"/>
        </w:rPr>
        <w:t>ASSUNTO</w:t>
      </w:r>
      <w:r>
        <w:rPr>
          <w:rFonts w:cs="Calibri"/>
          <w:sz w:val="24"/>
          <w:szCs w:val="24"/>
        </w:rPr>
        <w:t xml:space="preserve">: </w:t>
      </w:r>
      <w:r w:rsidRPr="00F27EF1">
        <w:rPr>
          <w:rFonts w:cs="Calibri"/>
          <w:sz w:val="24"/>
          <w:szCs w:val="24"/>
        </w:rPr>
        <w:t>Solicita estudo</w:t>
      </w:r>
      <w:r w:rsidR="0070139C" w:rsidRPr="00F27EF1">
        <w:rPr>
          <w:rFonts w:cs="Calibri"/>
          <w:i/>
          <w:sz w:val="24"/>
          <w:szCs w:val="24"/>
        </w:rPr>
        <w:t xml:space="preserve"> </w:t>
      </w:r>
      <w:r w:rsidRPr="00F27EF1">
        <w:rPr>
          <w:rFonts w:cs="Calibri"/>
          <w:sz w:val="24"/>
          <w:szCs w:val="24"/>
        </w:rPr>
        <w:t>visando a implantação</w:t>
      </w:r>
      <w:r w:rsidR="0070139C" w:rsidRPr="00F27EF1">
        <w:rPr>
          <w:rFonts w:cs="Calibri"/>
          <w:sz w:val="24"/>
          <w:szCs w:val="24"/>
        </w:rPr>
        <w:t xml:space="preserve"> </w:t>
      </w:r>
      <w:r w:rsidRPr="00F27EF1">
        <w:rPr>
          <w:sz w:val="24"/>
        </w:rPr>
        <w:t>de lombadas por toda Estrada municipal Leopoldino Bortolossi, no bairro do Mombuca.</w:t>
      </w:r>
      <w:r w:rsidR="0070139C" w:rsidRPr="00F27EF1">
        <w:rPr>
          <w:rFonts w:cs="Calibri"/>
          <w:sz w:val="24"/>
          <w:szCs w:val="24"/>
        </w:rPr>
        <w:t xml:space="preserve"> </w:t>
      </w:r>
    </w:p>
    <w:p w:rsidR="0070139C" w:rsidRPr="00F27EF1" w:rsidRDefault="0070139C" w:rsidP="0070139C">
      <w:pPr>
        <w:spacing w:line="276" w:lineRule="auto"/>
        <w:ind w:left="1418" w:right="425"/>
        <w:jc w:val="both"/>
        <w:rPr>
          <w:rFonts w:cs="Calibri"/>
          <w:i/>
          <w:sz w:val="24"/>
          <w:szCs w:val="24"/>
        </w:rPr>
      </w:pPr>
    </w:p>
    <w:p w:rsidR="0070139C" w:rsidRPr="00041EDD" w:rsidRDefault="0070139C" w:rsidP="0070139C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70139C" w:rsidRDefault="0070139C" w:rsidP="0070139C">
      <w:pPr>
        <w:spacing w:line="276" w:lineRule="auto"/>
        <w:ind w:left="1418" w:right="425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</w:t>
      </w:r>
      <w:r w:rsidRPr="00041EDD">
        <w:rPr>
          <w:rFonts w:cs="Calibri"/>
          <w:b/>
          <w:sz w:val="24"/>
          <w:szCs w:val="24"/>
        </w:rPr>
        <w:t>Senhor Presidente:</w:t>
      </w:r>
    </w:p>
    <w:p w:rsidR="0070139C" w:rsidRDefault="0070139C" w:rsidP="0070139C">
      <w:pPr>
        <w:spacing w:line="276" w:lineRule="auto"/>
        <w:ind w:left="1418" w:right="425"/>
        <w:jc w:val="both"/>
        <w:rPr>
          <w:rFonts w:cs="Calibri"/>
          <w:b/>
          <w:sz w:val="24"/>
          <w:szCs w:val="24"/>
        </w:rPr>
      </w:pPr>
    </w:p>
    <w:p w:rsidR="0070139C" w:rsidRPr="00041EDD" w:rsidRDefault="0070139C" w:rsidP="0070139C">
      <w:pPr>
        <w:spacing w:line="276" w:lineRule="auto"/>
        <w:ind w:left="1418" w:right="425"/>
        <w:jc w:val="both"/>
        <w:rPr>
          <w:rFonts w:cs="Calibri"/>
          <w:b/>
          <w:sz w:val="24"/>
          <w:szCs w:val="24"/>
        </w:rPr>
      </w:pPr>
    </w:p>
    <w:p w:rsidR="0070139C" w:rsidRPr="00041EDD" w:rsidRDefault="0070139C" w:rsidP="0070139C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70139C" w:rsidRDefault="0070139C" w:rsidP="0070139C">
      <w:pPr>
        <w:spacing w:after="100"/>
        <w:ind w:left="1418" w:right="425"/>
        <w:jc w:val="both"/>
        <w:rPr>
          <w:sz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b/>
          <w:sz w:val="24"/>
          <w:szCs w:val="24"/>
        </w:rPr>
        <w:t>INDICO</w:t>
      </w:r>
      <w:r>
        <w:rPr>
          <w:rFonts w:cs="Calibri"/>
          <w:b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 xml:space="preserve">ao Senhor Prefeito Municipal, nos termos do Regimento Interno desta Casa de Leis, se digne Sua Excelência determinar ao </w:t>
      </w:r>
      <w:r>
        <w:rPr>
          <w:sz w:val="24"/>
        </w:rPr>
        <w:t xml:space="preserve">setor competente da Administração estudos quanto à implantação de lombadas por toda Estrada Municipal Leopoldino Bortolossi, no bairro do </w:t>
      </w:r>
      <w:r w:rsidR="00F27EF1">
        <w:rPr>
          <w:sz w:val="24"/>
        </w:rPr>
        <w:t>Mombuca.</w:t>
      </w:r>
    </w:p>
    <w:p w:rsidR="0070139C" w:rsidRPr="003F51AA" w:rsidRDefault="0070139C" w:rsidP="0070139C">
      <w:pPr>
        <w:spacing w:after="100"/>
        <w:ind w:left="1418" w:right="425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70139C" w:rsidRDefault="0070139C" w:rsidP="0070139C">
      <w:pPr>
        <w:ind w:left="1418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F51AA">
        <w:rPr>
          <w:sz w:val="24"/>
          <w:szCs w:val="24"/>
        </w:rPr>
        <w:t xml:space="preserve">A presente solicitação visa a atender a </w:t>
      </w:r>
      <w:r>
        <w:rPr>
          <w:sz w:val="24"/>
          <w:szCs w:val="24"/>
        </w:rPr>
        <w:t>uma reivindicação dos moradores e pedestres</w:t>
      </w:r>
      <w:r w:rsidRPr="003F51AA">
        <w:rPr>
          <w:sz w:val="24"/>
          <w:szCs w:val="24"/>
        </w:rPr>
        <w:t>, que temem pela sua segurança</w:t>
      </w:r>
      <w:r>
        <w:rPr>
          <w:sz w:val="24"/>
          <w:szCs w:val="24"/>
        </w:rPr>
        <w:t xml:space="preserve"> onde alegam os abusos de velocidade praticados pelos motoristas, e colocando lombada viria a reduzir o risco de acidentes, amenizando muitas preocupações aos moradores daquele local. </w:t>
      </w:r>
    </w:p>
    <w:p w:rsidR="0070139C" w:rsidRDefault="0070139C" w:rsidP="0070139C">
      <w:pPr>
        <w:spacing w:after="100"/>
        <w:ind w:left="1418" w:right="425"/>
        <w:jc w:val="both"/>
        <w:rPr>
          <w:rFonts w:cs="Calibri"/>
          <w:sz w:val="24"/>
          <w:szCs w:val="24"/>
        </w:rPr>
      </w:pPr>
    </w:p>
    <w:p w:rsidR="0070139C" w:rsidRDefault="0070139C" w:rsidP="0070139C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70139C" w:rsidRDefault="0070139C" w:rsidP="0070139C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70139C" w:rsidRDefault="0070139C" w:rsidP="0070139C">
      <w:pPr>
        <w:ind w:left="1134" w:right="567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 xml:space="preserve">, 03 de </w:t>
      </w:r>
      <w:r w:rsidR="00F27EF1">
        <w:rPr>
          <w:sz w:val="24"/>
        </w:rPr>
        <w:t>maio</w:t>
      </w:r>
      <w:r>
        <w:rPr>
          <w:sz w:val="24"/>
        </w:rPr>
        <w:t xml:space="preserve"> de 2017</w:t>
      </w:r>
    </w:p>
    <w:p w:rsidR="0070139C" w:rsidRDefault="0070139C" w:rsidP="0070139C">
      <w:pPr>
        <w:ind w:left="1134" w:right="567"/>
        <w:jc w:val="center"/>
        <w:rPr>
          <w:sz w:val="24"/>
        </w:rPr>
      </w:pPr>
    </w:p>
    <w:p w:rsidR="00F27EF1" w:rsidRDefault="00F27EF1" w:rsidP="0070139C">
      <w:pPr>
        <w:ind w:left="1134" w:right="567"/>
        <w:jc w:val="center"/>
        <w:rPr>
          <w:sz w:val="24"/>
        </w:rPr>
      </w:pPr>
    </w:p>
    <w:p w:rsidR="00F27EF1" w:rsidRDefault="00F27EF1" w:rsidP="0070139C">
      <w:pPr>
        <w:ind w:left="1134" w:right="567"/>
        <w:jc w:val="center"/>
        <w:rPr>
          <w:sz w:val="24"/>
        </w:rPr>
      </w:pPr>
    </w:p>
    <w:p w:rsidR="00F27EF1" w:rsidRPr="00F27EF1" w:rsidRDefault="00F27EF1" w:rsidP="00F27EF1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F27EF1" w:rsidRPr="00F27EF1" w:rsidRDefault="00F27EF1" w:rsidP="00F27EF1">
      <w:pPr>
        <w:ind w:right="1417"/>
        <w:jc w:val="both"/>
        <w:rPr>
          <w:sz w:val="28"/>
          <w:szCs w:val="28"/>
        </w:rPr>
      </w:pPr>
      <w:r w:rsidRPr="00F27EF1">
        <w:rPr>
          <w:rFonts w:cs="Calibri"/>
          <w:sz w:val="28"/>
          <w:szCs w:val="28"/>
        </w:rPr>
        <w:t xml:space="preserve">                                         </w:t>
      </w:r>
      <w:r>
        <w:rPr>
          <w:rFonts w:cs="Calibri"/>
          <w:sz w:val="28"/>
          <w:szCs w:val="28"/>
        </w:rPr>
        <w:t xml:space="preserve">          </w:t>
      </w:r>
      <w:r w:rsidRPr="00F27EF1">
        <w:rPr>
          <w:rFonts w:cs="Calibri"/>
          <w:sz w:val="28"/>
          <w:szCs w:val="28"/>
        </w:rPr>
        <w:t xml:space="preserve">  </w:t>
      </w:r>
      <w:r w:rsidRPr="00F27EF1">
        <w:rPr>
          <w:rFonts w:cs="Calibri"/>
          <w:b/>
          <w:sz w:val="28"/>
          <w:szCs w:val="28"/>
        </w:rPr>
        <w:t>Willian Soares</w:t>
      </w:r>
      <w:r w:rsidRPr="00F27EF1">
        <w:rPr>
          <w:sz w:val="28"/>
          <w:szCs w:val="28"/>
        </w:rPr>
        <w:t xml:space="preserve">                                                     </w:t>
      </w:r>
    </w:p>
    <w:p w:rsidR="00F27EF1" w:rsidRPr="00F27EF1" w:rsidRDefault="00F27EF1" w:rsidP="00F27EF1">
      <w:pPr>
        <w:ind w:right="1417"/>
        <w:jc w:val="both"/>
        <w:rPr>
          <w:sz w:val="28"/>
          <w:szCs w:val="28"/>
        </w:rPr>
      </w:pPr>
      <w:r w:rsidRPr="00F27E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F27EF1">
        <w:rPr>
          <w:sz w:val="28"/>
          <w:szCs w:val="28"/>
        </w:rPr>
        <w:t xml:space="preserve">  Vereador – 1º Secretário - SD</w:t>
      </w:r>
    </w:p>
    <w:p w:rsidR="00F27EF1" w:rsidRPr="00F27EF1" w:rsidRDefault="00F27EF1" w:rsidP="00F27EF1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F27EF1" w:rsidRDefault="00F27EF1" w:rsidP="0070139C">
      <w:pPr>
        <w:ind w:left="1134" w:right="567"/>
        <w:jc w:val="center"/>
        <w:rPr>
          <w:sz w:val="24"/>
        </w:rPr>
      </w:pPr>
    </w:p>
    <w:p w:rsidR="0070139C" w:rsidRDefault="0070139C" w:rsidP="0070139C">
      <w:pPr>
        <w:ind w:left="1134" w:right="567"/>
        <w:jc w:val="center"/>
        <w:rPr>
          <w:sz w:val="24"/>
        </w:rPr>
      </w:pPr>
    </w:p>
    <w:p w:rsidR="006B42D5" w:rsidRDefault="00F834B8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B8" w:rsidRDefault="00F834B8">
      <w:r>
        <w:separator/>
      </w:r>
    </w:p>
  </w:endnote>
  <w:endnote w:type="continuationSeparator" w:id="0">
    <w:p w:rsidR="00F834B8" w:rsidRDefault="00F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B8" w:rsidRDefault="00F834B8">
      <w:r>
        <w:separator/>
      </w:r>
    </w:p>
  </w:footnote>
  <w:footnote w:type="continuationSeparator" w:id="0">
    <w:p w:rsidR="00F834B8" w:rsidRDefault="00F8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3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34B8"/>
  <w:p w:rsidR="00C30BC9" w:rsidRDefault="00F834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34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9C"/>
    <w:rsid w:val="00337CD1"/>
    <w:rsid w:val="0070139C"/>
    <w:rsid w:val="00905A87"/>
    <w:rsid w:val="00960CB6"/>
    <w:rsid w:val="00C30BC9"/>
    <w:rsid w:val="00F27EF1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E668-0A89-4537-9F32-179841B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2017-05-03T12:47:00Z</dcterms:created>
  <dcterms:modified xsi:type="dcterms:W3CDTF">2017-05-09T18:20:00Z</dcterms:modified>
</cp:coreProperties>
</file>