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B6D08">
        <w:rPr>
          <w:rFonts w:ascii="Times New Roman" w:hAnsi="Times New Roman" w:cs="Times New Roman"/>
          <w:b/>
          <w:sz w:val="24"/>
          <w:szCs w:val="24"/>
        </w:rPr>
        <w:t xml:space="preserve"> 1038/2017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>Solicita a p</w:t>
      </w:r>
      <w:r w:rsidR="00705886">
        <w:rPr>
          <w:rFonts w:ascii="Times New Roman" w:hAnsi="Times New Roman" w:cs="Times New Roman"/>
          <w:b/>
          <w:sz w:val="24"/>
          <w:szCs w:val="24"/>
        </w:rPr>
        <w:t>intura de sinalização horizontal e faixa de pedestres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886">
        <w:rPr>
          <w:rFonts w:ascii="Times New Roman" w:hAnsi="Times New Roman" w:cs="Times New Roman"/>
          <w:b/>
          <w:sz w:val="24"/>
          <w:szCs w:val="24"/>
        </w:rPr>
        <w:t xml:space="preserve">em todas as ruas do </w:t>
      </w:r>
      <w:r w:rsidR="009E531C">
        <w:rPr>
          <w:rFonts w:ascii="Times New Roman" w:hAnsi="Times New Roman" w:cs="Times New Roman"/>
          <w:b/>
          <w:sz w:val="24"/>
          <w:szCs w:val="24"/>
        </w:rPr>
        <w:t>Colina II</w:t>
      </w:r>
      <w:r w:rsidR="0070588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AF" w:rsidRPr="00E243AF" w:rsidRDefault="00B407CE" w:rsidP="00E243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243AF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E243AF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</w:t>
      </w:r>
      <w:r w:rsidR="00705886">
        <w:rPr>
          <w:rFonts w:ascii="Times New Roman" w:hAnsi="Times New Roman" w:cs="Times New Roman"/>
          <w:sz w:val="24"/>
          <w:szCs w:val="24"/>
        </w:rPr>
        <w:t xml:space="preserve">sinalização horizontal e faixa de pedestres no </w:t>
      </w:r>
      <w:r w:rsidR="009E531C">
        <w:rPr>
          <w:rFonts w:ascii="Times New Roman" w:hAnsi="Times New Roman" w:cs="Times New Roman"/>
          <w:sz w:val="24"/>
          <w:szCs w:val="24"/>
        </w:rPr>
        <w:t>b</w:t>
      </w:r>
      <w:r w:rsidR="00360825">
        <w:rPr>
          <w:rFonts w:ascii="Times New Roman" w:hAnsi="Times New Roman" w:cs="Times New Roman"/>
          <w:sz w:val="24"/>
          <w:szCs w:val="24"/>
        </w:rPr>
        <w:t xml:space="preserve">airro </w:t>
      </w:r>
      <w:r w:rsidR="009E531C">
        <w:rPr>
          <w:rFonts w:ascii="Times New Roman" w:hAnsi="Times New Roman" w:cs="Times New Roman"/>
          <w:sz w:val="24"/>
          <w:szCs w:val="24"/>
        </w:rPr>
        <w:t>Colina II.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</w:t>
      </w:r>
      <w:r w:rsidR="00360825">
        <w:rPr>
          <w:rFonts w:ascii="Times New Roman" w:hAnsi="Times New Roman" w:cs="Times New Roman"/>
          <w:sz w:val="24"/>
          <w:szCs w:val="24"/>
        </w:rPr>
        <w:t>munícipes</w:t>
      </w:r>
      <w:r>
        <w:rPr>
          <w:rFonts w:ascii="Times New Roman" w:hAnsi="Times New Roman" w:cs="Times New Roman"/>
          <w:sz w:val="24"/>
          <w:szCs w:val="24"/>
        </w:rPr>
        <w:t xml:space="preserve"> procuraram essa vereadora para solic</w:t>
      </w:r>
      <w:r w:rsidR="007B4792">
        <w:rPr>
          <w:rFonts w:ascii="Times New Roman" w:hAnsi="Times New Roman" w:cs="Times New Roman"/>
          <w:sz w:val="24"/>
          <w:szCs w:val="24"/>
        </w:rPr>
        <w:t xml:space="preserve">itar </w:t>
      </w:r>
      <w:r w:rsidR="00705886">
        <w:rPr>
          <w:rFonts w:ascii="Times New Roman" w:hAnsi="Times New Roman" w:cs="Times New Roman"/>
          <w:sz w:val="24"/>
          <w:szCs w:val="24"/>
        </w:rPr>
        <w:t>a execução d</w:t>
      </w:r>
      <w:r w:rsidR="007B4792">
        <w:rPr>
          <w:rFonts w:ascii="Times New Roman" w:hAnsi="Times New Roman" w:cs="Times New Roman"/>
          <w:sz w:val="24"/>
          <w:szCs w:val="24"/>
        </w:rPr>
        <w:t xml:space="preserve">esta pintura com urgência, </w:t>
      </w:r>
      <w:r w:rsidR="00016F39">
        <w:rPr>
          <w:rFonts w:ascii="Times New Roman" w:hAnsi="Times New Roman" w:cs="Times New Roman"/>
          <w:sz w:val="24"/>
          <w:szCs w:val="24"/>
        </w:rPr>
        <w:t xml:space="preserve">estão preocupados com </w:t>
      </w:r>
      <w:r w:rsidR="00360825">
        <w:rPr>
          <w:rFonts w:ascii="Times New Roman" w:hAnsi="Times New Roman" w:cs="Times New Roman"/>
          <w:sz w:val="24"/>
          <w:szCs w:val="24"/>
        </w:rPr>
        <w:t>a segurança do bairro.</w:t>
      </w:r>
    </w:p>
    <w:p w:rsidR="00360825" w:rsidRDefault="00360825" w:rsidP="00E16E65">
      <w:pPr>
        <w:ind w:firstLine="1418"/>
        <w:jc w:val="both"/>
        <w:rPr>
          <w:sz w:val="24"/>
          <w:szCs w:val="24"/>
        </w:rPr>
      </w:pPr>
    </w:p>
    <w:p w:rsidR="00016F39" w:rsidRPr="0076660E" w:rsidRDefault="00016F39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360825">
        <w:rPr>
          <w:rFonts w:ascii="Times New Roman" w:hAnsi="Times New Roman" w:cs="Times New Roman"/>
          <w:sz w:val="24"/>
          <w:szCs w:val="24"/>
        </w:rPr>
        <w:t>o, espera-se que seja executada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E531C">
        <w:rPr>
          <w:rFonts w:ascii="Times New Roman" w:hAnsi="Times New Roman" w:cs="Times New Roman"/>
          <w:sz w:val="24"/>
          <w:szCs w:val="24"/>
        </w:rPr>
        <w:t>12</w:t>
      </w:r>
      <w:r w:rsidR="00360825">
        <w:rPr>
          <w:rFonts w:ascii="Times New Roman" w:hAnsi="Times New Roman" w:cs="Times New Roman"/>
          <w:sz w:val="24"/>
          <w:szCs w:val="24"/>
        </w:rPr>
        <w:t xml:space="preserve"> de maio</w:t>
      </w:r>
      <w:r w:rsidR="00E243AF">
        <w:rPr>
          <w:rFonts w:ascii="Times New Roman" w:hAnsi="Times New Roman" w:cs="Times New Roman"/>
          <w:sz w:val="24"/>
          <w:szCs w:val="24"/>
        </w:rPr>
        <w:t xml:space="preserve">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37457A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7A" w:rsidRDefault="0037457A">
      <w:pPr>
        <w:spacing w:after="0" w:line="240" w:lineRule="auto"/>
      </w:pPr>
      <w:r>
        <w:separator/>
      </w:r>
    </w:p>
  </w:endnote>
  <w:endnote w:type="continuationSeparator" w:id="0">
    <w:p w:rsidR="0037457A" w:rsidRDefault="0037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7A" w:rsidRDefault="0037457A">
      <w:pPr>
        <w:spacing w:after="0" w:line="240" w:lineRule="auto"/>
      </w:pPr>
      <w:r>
        <w:separator/>
      </w:r>
    </w:p>
  </w:footnote>
  <w:footnote w:type="continuationSeparator" w:id="0">
    <w:p w:rsidR="0037457A" w:rsidRDefault="0037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45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457A"/>
  <w:p w:rsidR="00CF4FD0" w:rsidRDefault="0037457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45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016F39"/>
    <w:rsid w:val="00036431"/>
    <w:rsid w:val="00061C7B"/>
    <w:rsid w:val="00154A21"/>
    <w:rsid w:val="00194AA9"/>
    <w:rsid w:val="001C737C"/>
    <w:rsid w:val="001D198D"/>
    <w:rsid w:val="001E35F7"/>
    <w:rsid w:val="002A2B2E"/>
    <w:rsid w:val="0030588A"/>
    <w:rsid w:val="00360825"/>
    <w:rsid w:val="0036419C"/>
    <w:rsid w:val="0037457A"/>
    <w:rsid w:val="003B4D56"/>
    <w:rsid w:val="00496F17"/>
    <w:rsid w:val="004A6134"/>
    <w:rsid w:val="00502D4D"/>
    <w:rsid w:val="00525B68"/>
    <w:rsid w:val="00581C29"/>
    <w:rsid w:val="006067B4"/>
    <w:rsid w:val="00631CFD"/>
    <w:rsid w:val="0065095B"/>
    <w:rsid w:val="00705886"/>
    <w:rsid w:val="0076660E"/>
    <w:rsid w:val="007816EA"/>
    <w:rsid w:val="007A4EFA"/>
    <w:rsid w:val="007B4792"/>
    <w:rsid w:val="00903405"/>
    <w:rsid w:val="009E531C"/>
    <w:rsid w:val="00A62C12"/>
    <w:rsid w:val="00A760F6"/>
    <w:rsid w:val="00B303BB"/>
    <w:rsid w:val="00B407CE"/>
    <w:rsid w:val="00B92B6E"/>
    <w:rsid w:val="00BE5A7D"/>
    <w:rsid w:val="00BF0623"/>
    <w:rsid w:val="00C551CE"/>
    <w:rsid w:val="00CC60C9"/>
    <w:rsid w:val="00CF4FD0"/>
    <w:rsid w:val="00DB6949"/>
    <w:rsid w:val="00DB6D08"/>
    <w:rsid w:val="00E16E65"/>
    <w:rsid w:val="00E243AF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</cp:revision>
  <cp:lastPrinted>2017-05-12T19:34:00Z</cp:lastPrinted>
  <dcterms:created xsi:type="dcterms:W3CDTF">2017-05-15T11:58:00Z</dcterms:created>
  <dcterms:modified xsi:type="dcterms:W3CDTF">2017-05-16T18:38:00Z</dcterms:modified>
</cp:coreProperties>
</file>