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3F2B0F">
        <w:rPr>
          <w:b/>
          <w:sz w:val="24"/>
          <w:szCs w:val="24"/>
        </w:rPr>
        <w:t xml:space="preserve"> 1227/2017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1D4709">
        <w:rPr>
          <w:sz w:val="24"/>
          <w:szCs w:val="24"/>
        </w:rPr>
        <w:t xml:space="preserve">estudos para </w:t>
      </w:r>
      <w:r w:rsidR="00A27E05">
        <w:rPr>
          <w:sz w:val="24"/>
          <w:szCs w:val="24"/>
        </w:rPr>
        <w:t>a</w:t>
      </w:r>
      <w:r w:rsidR="001D4709">
        <w:rPr>
          <w:sz w:val="24"/>
          <w:szCs w:val="24"/>
        </w:rPr>
        <w:t xml:space="preserve"> </w:t>
      </w:r>
      <w:r w:rsidR="009965B4">
        <w:rPr>
          <w:sz w:val="24"/>
          <w:szCs w:val="24"/>
        </w:rPr>
        <w:t>supressão de árvore</w:t>
      </w:r>
      <w:r w:rsidR="00A27E05">
        <w:rPr>
          <w:sz w:val="24"/>
          <w:szCs w:val="24"/>
        </w:rPr>
        <w:t xml:space="preserve"> na Rua </w:t>
      </w:r>
      <w:r w:rsidR="002F5FDB">
        <w:rPr>
          <w:sz w:val="24"/>
          <w:szCs w:val="24"/>
        </w:rPr>
        <w:t>Mario Montico</w:t>
      </w:r>
      <w:r w:rsidR="009965B4">
        <w:rPr>
          <w:sz w:val="24"/>
          <w:szCs w:val="24"/>
        </w:rPr>
        <w:t xml:space="preserve"> – </w:t>
      </w:r>
      <w:r w:rsidR="002F5FDB">
        <w:rPr>
          <w:sz w:val="24"/>
          <w:szCs w:val="24"/>
        </w:rPr>
        <w:t>Bairro Recanto do Parque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1D4709">
        <w:rPr>
          <w:sz w:val="24"/>
          <w:szCs w:val="24"/>
        </w:rPr>
        <w:t xml:space="preserve">estudos para a </w:t>
      </w:r>
      <w:r w:rsidR="009965B4">
        <w:rPr>
          <w:sz w:val="24"/>
          <w:szCs w:val="24"/>
        </w:rPr>
        <w:t xml:space="preserve">supressão de árvore na </w:t>
      </w:r>
      <w:r w:rsidR="002F5FDB">
        <w:rPr>
          <w:sz w:val="24"/>
          <w:szCs w:val="24"/>
        </w:rPr>
        <w:t>Rua Mario Montico – Bairro Recanto do Parque</w:t>
      </w:r>
      <w:r w:rsidR="009965B4">
        <w:rPr>
          <w:sz w:val="24"/>
          <w:szCs w:val="24"/>
        </w:rPr>
        <w:t>, em frente ao</w:t>
      </w:r>
      <w:r w:rsidR="009A7202">
        <w:rPr>
          <w:sz w:val="24"/>
          <w:szCs w:val="24"/>
        </w:rPr>
        <w:t xml:space="preserve"> número </w:t>
      </w:r>
      <w:r w:rsidR="002F5FDB">
        <w:rPr>
          <w:sz w:val="24"/>
          <w:szCs w:val="24"/>
        </w:rPr>
        <w:t>3</w:t>
      </w:r>
      <w:r w:rsidR="009965B4">
        <w:rPr>
          <w:sz w:val="24"/>
          <w:szCs w:val="24"/>
        </w:rPr>
        <w:t>0</w:t>
      </w:r>
      <w:r w:rsidR="00A27E05">
        <w:rPr>
          <w:sz w:val="24"/>
          <w:szCs w:val="24"/>
        </w:rPr>
        <w:t xml:space="preserve">, </w:t>
      </w:r>
      <w:r w:rsidR="009965B4">
        <w:rPr>
          <w:sz w:val="24"/>
          <w:szCs w:val="24"/>
        </w:rPr>
        <w:t xml:space="preserve">a </w:t>
      </w:r>
      <w:r w:rsidR="00440B11">
        <w:rPr>
          <w:sz w:val="24"/>
          <w:szCs w:val="24"/>
        </w:rPr>
        <w:t>árvore</w:t>
      </w:r>
      <w:r w:rsidR="00A27E05">
        <w:rPr>
          <w:sz w:val="24"/>
          <w:szCs w:val="24"/>
        </w:rPr>
        <w:t xml:space="preserve"> </w:t>
      </w:r>
      <w:r w:rsidR="001D4709">
        <w:rPr>
          <w:sz w:val="24"/>
          <w:szCs w:val="24"/>
        </w:rPr>
        <w:t>e</w:t>
      </w:r>
      <w:r w:rsidR="00415DDC">
        <w:rPr>
          <w:sz w:val="24"/>
          <w:szCs w:val="24"/>
        </w:rPr>
        <w:t>ncontra-se seca</w:t>
      </w:r>
      <w:r w:rsidR="001D4709">
        <w:rPr>
          <w:sz w:val="24"/>
          <w:szCs w:val="24"/>
        </w:rPr>
        <w:t xml:space="preserve"> (imagem anexa) e já </w:t>
      </w:r>
      <w:r w:rsidR="00057FE9">
        <w:rPr>
          <w:sz w:val="24"/>
          <w:szCs w:val="24"/>
        </w:rPr>
        <w:t>apresenta sinais de queda</w:t>
      </w:r>
      <w:r w:rsidR="001D4709">
        <w:rPr>
          <w:sz w:val="24"/>
          <w:szCs w:val="24"/>
        </w:rPr>
        <w:t>, o morador preocupado com possível dano ao muro pede providências</w:t>
      </w:r>
      <w:r w:rsidR="00A27E05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</w:t>
      </w:r>
      <w:r w:rsidR="009965B4">
        <w:rPr>
          <w:sz w:val="24"/>
          <w:szCs w:val="24"/>
        </w:rPr>
        <w:t xml:space="preserve">conforme imagem a mesma </w:t>
      </w:r>
      <w:r w:rsidR="00A27E05">
        <w:rPr>
          <w:sz w:val="24"/>
          <w:szCs w:val="24"/>
        </w:rPr>
        <w:t>representa iminente perigo</w:t>
      </w:r>
      <w:r w:rsidR="00CF3C7F">
        <w:rPr>
          <w:sz w:val="24"/>
          <w:szCs w:val="24"/>
        </w:rPr>
        <w:t>, além dos transtornos causados</w:t>
      </w:r>
      <w:r w:rsidR="00F04388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 xml:space="preserve">aos que por ali transitam ou </w:t>
      </w:r>
      <w:r w:rsidR="00F04388">
        <w:rPr>
          <w:sz w:val="24"/>
          <w:szCs w:val="24"/>
        </w:rPr>
        <w:t>residem.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057FE9">
        <w:rPr>
          <w:sz w:val="24"/>
          <w:szCs w:val="24"/>
        </w:rPr>
        <w:t>30</w:t>
      </w:r>
      <w:r w:rsidRPr="00554756">
        <w:rPr>
          <w:sz w:val="24"/>
          <w:szCs w:val="24"/>
        </w:rPr>
        <w:t xml:space="preserve"> de </w:t>
      </w:r>
      <w:r w:rsidR="009A7202">
        <w:rPr>
          <w:sz w:val="24"/>
          <w:szCs w:val="24"/>
        </w:rPr>
        <w:t>ma</w:t>
      </w:r>
      <w:r w:rsidR="00057FE9">
        <w:rPr>
          <w:sz w:val="24"/>
          <w:szCs w:val="24"/>
        </w:rPr>
        <w:t>i</w:t>
      </w:r>
      <w:r w:rsidR="009A7202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15DDC" w:rsidRDefault="00554756" w:rsidP="00415DDC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415DDC" w:rsidRDefault="00415D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65B4" w:rsidRDefault="00415DDC" w:rsidP="00415D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721600" cy="5791200"/>
            <wp:effectExtent l="0" t="635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16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5B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F0" w:rsidRDefault="001715F0">
      <w:r>
        <w:separator/>
      </w:r>
    </w:p>
  </w:endnote>
  <w:endnote w:type="continuationSeparator" w:id="0">
    <w:p w:rsidR="001715F0" w:rsidRDefault="0017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F0" w:rsidRDefault="001715F0">
      <w:r>
        <w:separator/>
      </w:r>
    </w:p>
  </w:footnote>
  <w:footnote w:type="continuationSeparator" w:id="0">
    <w:p w:rsidR="001715F0" w:rsidRDefault="0017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15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15F0"/>
  <w:p w:rsidR="004B2505" w:rsidRDefault="001715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15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57FE9"/>
    <w:rsid w:val="001715F0"/>
    <w:rsid w:val="0017323E"/>
    <w:rsid w:val="001D4709"/>
    <w:rsid w:val="00275BC1"/>
    <w:rsid w:val="002834EE"/>
    <w:rsid w:val="002D4EEB"/>
    <w:rsid w:val="002F5FDB"/>
    <w:rsid w:val="002F7BF8"/>
    <w:rsid w:val="00334081"/>
    <w:rsid w:val="003F2B0F"/>
    <w:rsid w:val="003F6D83"/>
    <w:rsid w:val="003F7E66"/>
    <w:rsid w:val="00415DDC"/>
    <w:rsid w:val="00440B11"/>
    <w:rsid w:val="004A0428"/>
    <w:rsid w:val="004A7913"/>
    <w:rsid w:val="004B2505"/>
    <w:rsid w:val="00554756"/>
    <w:rsid w:val="0057163E"/>
    <w:rsid w:val="00605705"/>
    <w:rsid w:val="006F0490"/>
    <w:rsid w:val="007540E2"/>
    <w:rsid w:val="0081208C"/>
    <w:rsid w:val="009965B4"/>
    <w:rsid w:val="009A7202"/>
    <w:rsid w:val="009E3799"/>
    <w:rsid w:val="00A27E05"/>
    <w:rsid w:val="00A307A1"/>
    <w:rsid w:val="00AD05C9"/>
    <w:rsid w:val="00B31423"/>
    <w:rsid w:val="00C5304E"/>
    <w:rsid w:val="00CD0869"/>
    <w:rsid w:val="00CF3C7F"/>
    <w:rsid w:val="00DB23D2"/>
    <w:rsid w:val="00F04388"/>
    <w:rsid w:val="00F134D8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094C-8FE6-4A06-B8E1-DF7A1037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2017-02-08T13:49:00Z</cp:lastPrinted>
  <dcterms:created xsi:type="dcterms:W3CDTF">2017-05-30T12:39:00Z</dcterms:created>
  <dcterms:modified xsi:type="dcterms:W3CDTF">2017-05-31T13:10:00Z</dcterms:modified>
</cp:coreProperties>
</file>