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6C4" w:rsidRDefault="002A46C4" w:rsidP="002A46C4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:rsidR="002A46C4" w:rsidRDefault="002A46C4" w:rsidP="002A46C4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:rsidR="002A46C4" w:rsidRDefault="002A46C4" w:rsidP="002A46C4">
      <w:pPr>
        <w:pStyle w:val="SemEspaamento"/>
        <w:ind w:firstLine="1701"/>
        <w:jc w:val="both"/>
        <w:rPr>
          <w:sz w:val="28"/>
          <w:szCs w:val="28"/>
        </w:rPr>
      </w:pPr>
    </w:p>
    <w:p w:rsidR="002A46C4" w:rsidRDefault="002A46C4" w:rsidP="002A46C4">
      <w:pPr>
        <w:pStyle w:val="SemEspaamento"/>
        <w:ind w:firstLine="1701"/>
        <w:jc w:val="both"/>
        <w:rPr>
          <w:sz w:val="28"/>
          <w:szCs w:val="28"/>
        </w:rPr>
      </w:pPr>
    </w:p>
    <w:p w:rsidR="002A46C4" w:rsidRDefault="002A46C4" w:rsidP="002A46C4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18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</w:t>
      </w:r>
      <w:r>
        <w:rPr>
          <w:sz w:val="24"/>
          <w:szCs w:val="24"/>
        </w:rPr>
        <w:t>se marcada para o próximo dia 31</w:t>
      </w:r>
      <w:r>
        <w:rPr>
          <w:sz w:val="24"/>
          <w:szCs w:val="24"/>
        </w:rPr>
        <w:t xml:space="preserve"> de maio,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:rsidR="002A46C4" w:rsidRDefault="002A46C4" w:rsidP="002A46C4">
      <w:pPr>
        <w:pStyle w:val="SemEspaamento"/>
        <w:ind w:firstLine="1418"/>
        <w:jc w:val="both"/>
        <w:rPr>
          <w:sz w:val="24"/>
          <w:szCs w:val="24"/>
        </w:rPr>
      </w:pPr>
    </w:p>
    <w:p w:rsidR="002A46C4" w:rsidRDefault="002A46C4" w:rsidP="002A46C4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 1) </w:t>
      </w:r>
      <w:r>
        <w:rPr>
          <w:b/>
          <w:sz w:val="24"/>
          <w:szCs w:val="24"/>
        </w:rPr>
        <w:t>Segunda</w:t>
      </w:r>
      <w:r>
        <w:rPr>
          <w:b/>
          <w:sz w:val="24"/>
          <w:szCs w:val="24"/>
        </w:rPr>
        <w:t xml:space="preserve"> discussão ao Projeto de Lei nº 22/2017, do vereador Sérgio Rodrigues, </w:t>
      </w:r>
      <w:r>
        <w:rPr>
          <w:sz w:val="24"/>
          <w:szCs w:val="24"/>
        </w:rPr>
        <w:t>que “fixa diretrizes de combate e prevenção da poluição industrial no âmbito do Município de Itatiba/SP</w:t>
      </w:r>
      <w:r>
        <w:rPr>
          <w:rFonts w:eastAsia="Arial"/>
          <w:sz w:val="24"/>
          <w:szCs w:val="24"/>
        </w:rPr>
        <w:t>”.</w:t>
      </w:r>
    </w:p>
    <w:p w:rsidR="002A46C4" w:rsidRDefault="002A46C4" w:rsidP="002A46C4">
      <w:pPr>
        <w:ind w:firstLine="1418"/>
        <w:jc w:val="both"/>
        <w:rPr>
          <w:rFonts w:eastAsia="Arial"/>
          <w:sz w:val="24"/>
          <w:szCs w:val="24"/>
        </w:rPr>
      </w:pPr>
    </w:p>
    <w:p w:rsidR="002A46C4" w:rsidRDefault="002A46C4" w:rsidP="002A46C4">
      <w:pPr>
        <w:pStyle w:val="PargrafodaLista"/>
        <w:rPr>
          <w:sz w:val="24"/>
          <w:szCs w:val="24"/>
        </w:rPr>
      </w:pPr>
    </w:p>
    <w:p w:rsidR="002A46C4" w:rsidRDefault="002A46C4" w:rsidP="002A46C4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Palácio 1º de Novembro</w:t>
      </w:r>
      <w:r>
        <w:rPr>
          <w:sz w:val="24"/>
          <w:szCs w:val="24"/>
        </w:rPr>
        <w:t>, 29</w:t>
      </w:r>
      <w:r>
        <w:rPr>
          <w:sz w:val="24"/>
          <w:szCs w:val="24"/>
        </w:rPr>
        <w:t xml:space="preserve"> de maio de 2017</w:t>
      </w:r>
    </w:p>
    <w:p w:rsidR="002A46C4" w:rsidRDefault="002A46C4" w:rsidP="002A46C4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2A46C4" w:rsidRDefault="002A46C4" w:rsidP="002A46C4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2A46C4" w:rsidRDefault="002A46C4" w:rsidP="002A46C4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2A46C4" w:rsidRDefault="002A46C4" w:rsidP="002A46C4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:rsidR="002A46C4" w:rsidRDefault="002A46C4" w:rsidP="002A46C4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</w:t>
      </w:r>
    </w:p>
    <w:p w:rsidR="002A46C4" w:rsidRDefault="002A46C4" w:rsidP="002A46C4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2A46C4" w:rsidRDefault="002A46C4" w:rsidP="002A46C4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2A46C4" w:rsidRDefault="002A46C4" w:rsidP="002A46C4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2A46C4" w:rsidRDefault="002A46C4" w:rsidP="002A46C4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2A46C4" w:rsidRDefault="002A46C4" w:rsidP="002A46C4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:rsidR="002A46C4" w:rsidRDefault="002A46C4" w:rsidP="002A46C4"/>
    <w:p w:rsidR="002A46C4" w:rsidRDefault="002A46C4" w:rsidP="002A46C4"/>
    <w:p w:rsidR="002A46C4" w:rsidRDefault="002A46C4" w:rsidP="002A46C4"/>
    <w:p w:rsidR="002A46C4" w:rsidRDefault="002A46C4" w:rsidP="002A46C4"/>
    <w:p w:rsidR="002A46C4" w:rsidRDefault="002A46C4" w:rsidP="002A46C4"/>
    <w:p w:rsidR="005C7CFF" w:rsidRDefault="005C7CFF">
      <w:bookmarkStart w:id="0" w:name="_GoBack"/>
      <w:bookmarkEnd w:id="0"/>
    </w:p>
    <w:sectPr w:rsidR="005C7CFF" w:rsidSect="002A46C4"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13"/>
    <w:rsid w:val="002A46C4"/>
    <w:rsid w:val="005C7CFF"/>
    <w:rsid w:val="00C8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6313"/>
  <w15:chartTrackingRefBased/>
  <w15:docId w15:val="{C4D0C097-E8E8-49F5-AAD7-94AAD912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A4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A4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A46C4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46C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6C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BD9CC-6166-4CED-8130-95375D13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532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3</cp:revision>
  <cp:lastPrinted>2017-05-29T14:14:00Z</cp:lastPrinted>
  <dcterms:created xsi:type="dcterms:W3CDTF">2017-05-29T14:13:00Z</dcterms:created>
  <dcterms:modified xsi:type="dcterms:W3CDTF">2017-05-29T14:15:00Z</dcterms:modified>
</cp:coreProperties>
</file>