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546796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1258/2017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FF37C1">
        <w:rPr>
          <w:b/>
          <w:sz w:val="24"/>
          <w:szCs w:val="24"/>
        </w:rPr>
        <w:t xml:space="preserve"> Alameda Dom Pedro II</w:t>
      </w:r>
      <w:r w:rsidR="0026210F">
        <w:rPr>
          <w:b/>
          <w:sz w:val="24"/>
        </w:rPr>
        <w:t>,</w:t>
      </w:r>
      <w:r w:rsidR="00FF37C1">
        <w:rPr>
          <w:b/>
          <w:sz w:val="24"/>
        </w:rPr>
        <w:t xml:space="preserve"> na Vila Santa Cruz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FF37C1">
        <w:rPr>
          <w:b/>
          <w:sz w:val="24"/>
          <w:szCs w:val="24"/>
        </w:rPr>
        <w:t>altura do nº 53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523F7">
        <w:rPr>
          <w:sz w:val="24"/>
          <w:szCs w:val="24"/>
        </w:rPr>
        <w:t>31 de maio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1C" w:rsidRDefault="00312E1C">
      <w:r>
        <w:separator/>
      </w:r>
    </w:p>
  </w:endnote>
  <w:endnote w:type="continuationSeparator" w:id="0">
    <w:p w:rsidR="00312E1C" w:rsidRDefault="0031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1C" w:rsidRDefault="00312E1C">
      <w:r>
        <w:separator/>
      </w:r>
    </w:p>
  </w:footnote>
  <w:footnote w:type="continuationSeparator" w:id="0">
    <w:p w:rsidR="00312E1C" w:rsidRDefault="0031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2E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2E1C"/>
  <w:p w:rsidR="00633190" w:rsidRDefault="00312E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2E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607FA"/>
    <w:rsid w:val="0026210F"/>
    <w:rsid w:val="00312E1C"/>
    <w:rsid w:val="00347449"/>
    <w:rsid w:val="00546796"/>
    <w:rsid w:val="00587AAF"/>
    <w:rsid w:val="005F325D"/>
    <w:rsid w:val="00633190"/>
    <w:rsid w:val="00773B5F"/>
    <w:rsid w:val="007C0E15"/>
    <w:rsid w:val="00B12E85"/>
    <w:rsid w:val="00C523F7"/>
    <w:rsid w:val="00D45374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2017-05-30T12:36:00Z</dcterms:created>
  <dcterms:modified xsi:type="dcterms:W3CDTF">2017-05-31T13:27:00Z</dcterms:modified>
</cp:coreProperties>
</file>