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B7" w:rsidRPr="00B7200C" w:rsidRDefault="00831BB7" w:rsidP="00831BB7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9E56BF">
        <w:rPr>
          <w:b/>
          <w:sz w:val="24"/>
          <w:szCs w:val="24"/>
        </w:rPr>
        <w:t>1331/2017</w:t>
      </w:r>
      <w:bookmarkStart w:id="0" w:name="_GoBack"/>
      <w:bookmarkEnd w:id="0"/>
    </w:p>
    <w:p w:rsidR="00831BB7" w:rsidRPr="00DB5753" w:rsidRDefault="00831BB7" w:rsidP="00831BB7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31BB7" w:rsidRDefault="00831BB7" w:rsidP="00831BB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31BB7" w:rsidRDefault="00831BB7" w:rsidP="00831BB7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a execução da operação t</w:t>
      </w:r>
      <w:r w:rsidR="002D2657">
        <w:rPr>
          <w:rFonts w:cs="Calibri"/>
          <w:b/>
          <w:sz w:val="24"/>
          <w:szCs w:val="24"/>
        </w:rPr>
        <w:t>apa buracos na Rua Marcelo Gervásio Dian, no Bairro Itatiba Park</w:t>
      </w:r>
      <w:r>
        <w:rPr>
          <w:rFonts w:cs="Calibri"/>
          <w:b/>
          <w:sz w:val="24"/>
          <w:szCs w:val="24"/>
        </w:rPr>
        <w:t>. Conforme esclarece.</w:t>
      </w:r>
    </w:p>
    <w:p w:rsidR="00831BB7" w:rsidRPr="00D22A42" w:rsidRDefault="00831BB7" w:rsidP="00831BB7">
      <w:pPr>
        <w:jc w:val="both"/>
        <w:rPr>
          <w:rFonts w:cs="Calibri"/>
          <w:b/>
          <w:sz w:val="24"/>
          <w:szCs w:val="24"/>
        </w:rPr>
      </w:pPr>
    </w:p>
    <w:p w:rsidR="00831BB7" w:rsidRPr="00585F2B" w:rsidRDefault="00831BB7" w:rsidP="00831BB7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31BB7" w:rsidRDefault="00831BB7" w:rsidP="00831B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31BB7" w:rsidRDefault="00831BB7" w:rsidP="00831BB7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31BB7" w:rsidRDefault="00831BB7" w:rsidP="00831BB7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os moradores vieram até este vereador solicitando a </w:t>
      </w:r>
      <w:r w:rsidR="002D2657">
        <w:rPr>
          <w:rFonts w:cs="Calibri"/>
          <w:sz w:val="24"/>
          <w:szCs w:val="24"/>
        </w:rPr>
        <w:t>operação tapa buracos</w:t>
      </w:r>
      <w:r>
        <w:rPr>
          <w:rFonts w:cs="Calibri"/>
          <w:sz w:val="24"/>
          <w:szCs w:val="24"/>
        </w:rPr>
        <w:t>, pois a mesma se encontra cheia de buracos e ficando praticamente intransitável.</w:t>
      </w:r>
    </w:p>
    <w:p w:rsidR="00831BB7" w:rsidRDefault="00831BB7" w:rsidP="00831BB7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31BB7" w:rsidRDefault="00831BB7" w:rsidP="00831BB7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digne determinar ao setor de obras para a execução da </w:t>
      </w:r>
      <w:r w:rsidR="002D2657">
        <w:rPr>
          <w:rFonts w:cs="Calibri"/>
          <w:sz w:val="24"/>
          <w:szCs w:val="24"/>
        </w:rPr>
        <w:t>operação tapa buracos na Rua Marcelo Gervásio Dian, no Bairro Itatiba Park</w:t>
      </w:r>
      <w:r>
        <w:rPr>
          <w:rFonts w:cs="Calibri"/>
          <w:sz w:val="24"/>
          <w:szCs w:val="24"/>
        </w:rPr>
        <w:t>.</w:t>
      </w:r>
    </w:p>
    <w:p w:rsidR="00831BB7" w:rsidRDefault="00831BB7" w:rsidP="00831BB7">
      <w:pPr>
        <w:spacing w:line="360" w:lineRule="auto"/>
        <w:jc w:val="both"/>
        <w:rPr>
          <w:rFonts w:cs="Calibri"/>
          <w:sz w:val="24"/>
          <w:szCs w:val="24"/>
        </w:rPr>
      </w:pPr>
    </w:p>
    <w:p w:rsidR="00831BB7" w:rsidRDefault="00831BB7" w:rsidP="00831BB7">
      <w:pPr>
        <w:spacing w:line="360" w:lineRule="auto"/>
        <w:jc w:val="both"/>
        <w:rPr>
          <w:rFonts w:cs="Calibri"/>
          <w:sz w:val="24"/>
          <w:szCs w:val="24"/>
        </w:rPr>
      </w:pPr>
    </w:p>
    <w:p w:rsidR="00831BB7" w:rsidRDefault="00831BB7" w:rsidP="00831BB7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07 de junho de 2017. </w:t>
      </w:r>
    </w:p>
    <w:p w:rsidR="00831BB7" w:rsidRDefault="00831BB7" w:rsidP="00831BB7">
      <w:pPr>
        <w:spacing w:line="360" w:lineRule="auto"/>
        <w:ind w:hanging="567"/>
        <w:rPr>
          <w:rFonts w:cs="Calibri"/>
          <w:sz w:val="24"/>
          <w:szCs w:val="24"/>
        </w:rPr>
      </w:pPr>
    </w:p>
    <w:p w:rsidR="00831BB7" w:rsidRDefault="00831BB7" w:rsidP="00831BB7">
      <w:pPr>
        <w:spacing w:line="360" w:lineRule="auto"/>
        <w:ind w:hanging="567"/>
        <w:rPr>
          <w:rFonts w:cs="Calibri"/>
          <w:sz w:val="24"/>
          <w:szCs w:val="24"/>
        </w:rPr>
      </w:pPr>
    </w:p>
    <w:p w:rsidR="00831BB7" w:rsidRDefault="00831BB7" w:rsidP="00831BB7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31BB7" w:rsidRPr="00585F2B" w:rsidRDefault="00831BB7" w:rsidP="00831BB7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31BB7" w:rsidRDefault="00831BB7" w:rsidP="00831BB7"/>
    <w:p w:rsidR="00831BB7" w:rsidRDefault="00831BB7" w:rsidP="00831BB7"/>
    <w:p w:rsidR="00831BB7" w:rsidRDefault="00831BB7" w:rsidP="00831BB7"/>
    <w:p w:rsidR="00831BB7" w:rsidRPr="00F70413" w:rsidRDefault="00831BB7" w:rsidP="00831BB7"/>
    <w:p w:rsidR="00831BB7" w:rsidRDefault="00831BB7" w:rsidP="00831BB7"/>
    <w:p w:rsidR="00831BB7" w:rsidRDefault="00831BB7" w:rsidP="00831BB7"/>
    <w:p w:rsidR="00831BB7" w:rsidRDefault="00831BB7" w:rsidP="00831BB7"/>
    <w:p w:rsidR="00717459" w:rsidRPr="00831BB7" w:rsidRDefault="00717459" w:rsidP="00831BB7"/>
    <w:sectPr w:rsidR="00717459" w:rsidRPr="00831BB7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9B" w:rsidRDefault="009D169B">
      <w:r>
        <w:separator/>
      </w:r>
    </w:p>
  </w:endnote>
  <w:endnote w:type="continuationSeparator" w:id="0">
    <w:p w:rsidR="009D169B" w:rsidRDefault="009D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9B" w:rsidRDefault="009D169B">
      <w:r>
        <w:separator/>
      </w:r>
    </w:p>
  </w:footnote>
  <w:footnote w:type="continuationSeparator" w:id="0">
    <w:p w:rsidR="009D169B" w:rsidRDefault="009D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6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69B"/>
  <w:p w:rsidR="008C4161" w:rsidRDefault="009D16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16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B7"/>
    <w:rsid w:val="002D2657"/>
    <w:rsid w:val="00717459"/>
    <w:rsid w:val="00831BB7"/>
    <w:rsid w:val="008C4161"/>
    <w:rsid w:val="009D169B"/>
    <w:rsid w:val="009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C284B-4FDD-41C2-B72D-C8A867D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3</cp:revision>
  <dcterms:created xsi:type="dcterms:W3CDTF">2017-06-05T19:09:00Z</dcterms:created>
  <dcterms:modified xsi:type="dcterms:W3CDTF">2017-06-14T11:44:00Z</dcterms:modified>
</cp:coreProperties>
</file>