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A599B">
        <w:rPr>
          <w:b/>
          <w:sz w:val="24"/>
          <w:szCs w:val="24"/>
        </w:rPr>
        <w:t xml:space="preserve"> 351/2017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BD0885">
        <w:rPr>
          <w:sz w:val="24"/>
          <w:szCs w:val="24"/>
        </w:rPr>
        <w:t xml:space="preserve">Concessionária </w:t>
      </w:r>
      <w:r w:rsidR="0093234A">
        <w:rPr>
          <w:sz w:val="24"/>
          <w:szCs w:val="24"/>
        </w:rPr>
        <w:t>Rota da Bandeiras</w:t>
      </w:r>
      <w:r w:rsidR="00C333CF">
        <w:rPr>
          <w:sz w:val="24"/>
          <w:szCs w:val="24"/>
        </w:rPr>
        <w:t xml:space="preserve"> </w:t>
      </w:r>
      <w:r w:rsidR="0093234A">
        <w:rPr>
          <w:sz w:val="24"/>
          <w:szCs w:val="24"/>
        </w:rPr>
        <w:t>informações</w:t>
      </w:r>
      <w:r w:rsidR="00C01FC6">
        <w:rPr>
          <w:sz w:val="24"/>
          <w:szCs w:val="24"/>
        </w:rPr>
        <w:t xml:space="preserve"> </w:t>
      </w:r>
      <w:r w:rsidR="00113763">
        <w:rPr>
          <w:sz w:val="24"/>
          <w:szCs w:val="24"/>
        </w:rPr>
        <w:t xml:space="preserve">sobre </w:t>
      </w:r>
      <w:r w:rsidR="0093234A">
        <w:rPr>
          <w:sz w:val="24"/>
          <w:szCs w:val="24"/>
        </w:rPr>
        <w:t>o início das obras da Perimetral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</w:t>
      </w:r>
      <w:r w:rsidR="0093234A">
        <w:rPr>
          <w:sz w:val="24"/>
          <w:szCs w:val="24"/>
        </w:rPr>
        <w:t>a construção das obras da Perimetral que vai ligar a rodovia D. Pedro I com o trevo das rodovias Constâncio Cintra e Romildo Prado é uma necessidade antiga da cidade.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C77170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BD0885">
        <w:rPr>
          <w:sz w:val="24"/>
          <w:szCs w:val="24"/>
        </w:rPr>
        <w:t xml:space="preserve">esse corredor de aproximadamente 10 km, tiraria do trecho urbano de Itatiba mais de 11 mil carros/dia (dados de 2015) cujo projeto está em estudos desde 2009 e </w:t>
      </w:r>
      <w:r w:rsidR="0093234A">
        <w:rPr>
          <w:sz w:val="24"/>
          <w:szCs w:val="24"/>
        </w:rPr>
        <w:t>o início das obras foi amplamente divulgada pelos meios de comunicação que se iniciaria no primeiro semestre de 2016</w:t>
      </w:r>
      <w:r w:rsidR="00C77170" w:rsidRPr="00C77170">
        <w:rPr>
          <w:sz w:val="24"/>
          <w:szCs w:val="24"/>
        </w:rPr>
        <w:t>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BD0885" w:rsidRPr="00643897">
        <w:rPr>
          <w:sz w:val="24"/>
          <w:szCs w:val="24"/>
        </w:rPr>
        <w:t>à</w:t>
      </w:r>
      <w:r w:rsidR="00BD0885">
        <w:rPr>
          <w:sz w:val="24"/>
          <w:szCs w:val="24"/>
        </w:rPr>
        <w:t xml:space="preserve"> Concessionária Rota da Bandeiras informações sobre o início das obras da Perimetral</w:t>
      </w:r>
      <w:r w:rsidR="00C77170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BD0885">
        <w:rPr>
          <w:sz w:val="24"/>
          <w:szCs w:val="24"/>
        </w:rPr>
        <w:t>o anseio de toda a população itatibense</w:t>
      </w:r>
      <w:r w:rsidR="00935A6C">
        <w:rPr>
          <w:sz w:val="24"/>
          <w:szCs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3927">
        <w:rPr>
          <w:sz w:val="24"/>
          <w:szCs w:val="24"/>
        </w:rPr>
        <w:t>2</w:t>
      </w:r>
      <w:r w:rsidR="00BD0885">
        <w:rPr>
          <w:sz w:val="24"/>
          <w:szCs w:val="24"/>
        </w:rPr>
        <w:t>1</w:t>
      </w:r>
      <w:r w:rsidR="000561BD">
        <w:rPr>
          <w:sz w:val="24"/>
          <w:szCs w:val="24"/>
        </w:rPr>
        <w:t xml:space="preserve"> de </w:t>
      </w:r>
      <w:r w:rsidR="004078CB">
        <w:rPr>
          <w:sz w:val="24"/>
          <w:szCs w:val="24"/>
        </w:rPr>
        <w:t>junho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BA" w:rsidRDefault="00126EBA">
      <w:r>
        <w:separator/>
      </w:r>
    </w:p>
  </w:endnote>
  <w:endnote w:type="continuationSeparator" w:id="0">
    <w:p w:rsidR="00126EBA" w:rsidRDefault="001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BA" w:rsidRDefault="00126EBA">
      <w:r>
        <w:separator/>
      </w:r>
    </w:p>
  </w:footnote>
  <w:footnote w:type="continuationSeparator" w:id="0">
    <w:p w:rsidR="00126EBA" w:rsidRDefault="0012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6E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6EBA"/>
  <w:p w:rsidR="001200F2" w:rsidRDefault="00126E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6E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200F2"/>
    <w:rsid w:val="00126EBA"/>
    <w:rsid w:val="001F13C0"/>
    <w:rsid w:val="002A599B"/>
    <w:rsid w:val="002D4EEB"/>
    <w:rsid w:val="002E60D0"/>
    <w:rsid w:val="00320049"/>
    <w:rsid w:val="003A43D6"/>
    <w:rsid w:val="003F7E66"/>
    <w:rsid w:val="004078CB"/>
    <w:rsid w:val="00455D38"/>
    <w:rsid w:val="004773C9"/>
    <w:rsid w:val="00550710"/>
    <w:rsid w:val="0057163E"/>
    <w:rsid w:val="00596368"/>
    <w:rsid w:val="005B2D40"/>
    <w:rsid w:val="005D28F0"/>
    <w:rsid w:val="00603927"/>
    <w:rsid w:val="00643835"/>
    <w:rsid w:val="00643897"/>
    <w:rsid w:val="006C0F2E"/>
    <w:rsid w:val="007154C2"/>
    <w:rsid w:val="00790F29"/>
    <w:rsid w:val="00855918"/>
    <w:rsid w:val="008577A4"/>
    <w:rsid w:val="0093234A"/>
    <w:rsid w:val="00935A6C"/>
    <w:rsid w:val="00955376"/>
    <w:rsid w:val="009A3CA2"/>
    <w:rsid w:val="00A063BA"/>
    <w:rsid w:val="00A307A1"/>
    <w:rsid w:val="00AD05C9"/>
    <w:rsid w:val="00AF259D"/>
    <w:rsid w:val="00B31423"/>
    <w:rsid w:val="00BD0885"/>
    <w:rsid w:val="00C01FC6"/>
    <w:rsid w:val="00C333CF"/>
    <w:rsid w:val="00C71152"/>
    <w:rsid w:val="00C77170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2017-02-09T19:41:00Z</cp:lastPrinted>
  <dcterms:created xsi:type="dcterms:W3CDTF">2017-06-21T12:21:00Z</dcterms:created>
  <dcterms:modified xsi:type="dcterms:W3CDTF">2017-06-27T18:17:00Z</dcterms:modified>
</cp:coreProperties>
</file>