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F3" w:rsidRPr="002B6C4B" w:rsidRDefault="000D7EF3" w:rsidP="000D7EF3">
      <w:pPr>
        <w:pStyle w:val="Ttulo1"/>
        <w:tabs>
          <w:tab w:val="left" w:pos="1134"/>
        </w:tabs>
        <w:ind w:left="1276" w:right="708" w:hanging="1276"/>
        <w:jc w:val="center"/>
        <w:rPr>
          <w:sz w:val="24"/>
          <w:szCs w:val="24"/>
          <w:lang w:val="pt-BR"/>
        </w:rPr>
      </w:pPr>
      <w:r w:rsidRPr="001817A4">
        <w:rPr>
          <w:sz w:val="24"/>
          <w:szCs w:val="24"/>
        </w:rPr>
        <w:t>INDICAÇÃO Nº</w:t>
      </w:r>
      <w:r w:rsidR="002B6C4B">
        <w:rPr>
          <w:sz w:val="24"/>
          <w:szCs w:val="24"/>
          <w:lang w:val="pt-BR"/>
        </w:rPr>
        <w:t xml:space="preserve"> 1490/2017</w:t>
      </w:r>
      <w:bookmarkStart w:id="0" w:name="_GoBack"/>
      <w:bookmarkEnd w:id="0"/>
    </w:p>
    <w:p w:rsidR="000D7EF3" w:rsidRPr="001817A4" w:rsidRDefault="000D7EF3" w:rsidP="000D7EF3">
      <w:pPr>
        <w:rPr>
          <w:sz w:val="24"/>
          <w:szCs w:val="24"/>
        </w:rPr>
      </w:pPr>
    </w:p>
    <w:p w:rsidR="000D7EF3" w:rsidRPr="001817A4" w:rsidRDefault="000D7EF3" w:rsidP="000D7EF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0D7EF3" w:rsidRDefault="000D7EF3" w:rsidP="000D7EF3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1817A4">
        <w:rPr>
          <w:b/>
          <w:sz w:val="24"/>
          <w:szCs w:val="24"/>
        </w:rPr>
        <w:t>Solicita a execução</w:t>
      </w:r>
      <w:r>
        <w:rPr>
          <w:b/>
          <w:sz w:val="24"/>
          <w:szCs w:val="24"/>
        </w:rPr>
        <w:t xml:space="preserve"> de pintura de sinalização de solo na Rua Henrique </w:t>
      </w:r>
      <w:proofErr w:type="spellStart"/>
      <w:r>
        <w:rPr>
          <w:b/>
          <w:sz w:val="24"/>
          <w:szCs w:val="24"/>
        </w:rPr>
        <w:t>Pizi</w:t>
      </w:r>
      <w:proofErr w:type="spellEnd"/>
      <w:r>
        <w:rPr>
          <w:b/>
          <w:sz w:val="24"/>
          <w:szCs w:val="24"/>
        </w:rPr>
        <w:t xml:space="preserve">, no Loteamento Itatiba Park, </w:t>
      </w:r>
      <w:r w:rsidRPr="001817A4">
        <w:rPr>
          <w:b/>
          <w:sz w:val="24"/>
          <w:szCs w:val="24"/>
        </w:rPr>
        <w:t xml:space="preserve">conforme </w:t>
      </w:r>
      <w:r>
        <w:rPr>
          <w:b/>
          <w:sz w:val="24"/>
          <w:szCs w:val="24"/>
        </w:rPr>
        <w:t>específica.</w:t>
      </w:r>
    </w:p>
    <w:p w:rsidR="000D7EF3" w:rsidRPr="001817A4" w:rsidRDefault="000D7EF3" w:rsidP="000D7EF3">
      <w:pPr>
        <w:ind w:right="-1" w:firstLine="283"/>
        <w:jc w:val="both"/>
        <w:rPr>
          <w:b/>
          <w:sz w:val="24"/>
          <w:szCs w:val="24"/>
        </w:rPr>
      </w:pPr>
    </w:p>
    <w:p w:rsidR="000D7EF3" w:rsidRPr="001817A4" w:rsidRDefault="000D7EF3" w:rsidP="000D7EF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0D7EF3" w:rsidRDefault="000D7EF3" w:rsidP="000D7EF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0D7EF3" w:rsidRDefault="000D7EF3" w:rsidP="000D7EF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D7EF3" w:rsidRDefault="000D7EF3" w:rsidP="000D7EF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se trata de uma medida de extrema necessidade para se garantir a segurança dos inúmeros munícipes que trafegam por esta via pública, dos quais temos recebido diversas reclamações; </w:t>
      </w:r>
    </w:p>
    <w:p w:rsidR="000D7EF3" w:rsidRPr="00594EB5" w:rsidRDefault="000D7EF3" w:rsidP="000D7EF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0D7EF3" w:rsidRDefault="000D7EF3" w:rsidP="000D7EF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determinar </w:t>
      </w:r>
      <w:r>
        <w:rPr>
          <w:sz w:val="24"/>
          <w:szCs w:val="24"/>
        </w:rPr>
        <w:t xml:space="preserve">a Secretaria de Trânsito que proceda a execução da sinalização de solo na Rua Henrique </w:t>
      </w:r>
      <w:proofErr w:type="spellStart"/>
      <w:r>
        <w:rPr>
          <w:sz w:val="24"/>
          <w:szCs w:val="24"/>
        </w:rPr>
        <w:t>Pizi</w:t>
      </w:r>
      <w:proofErr w:type="spellEnd"/>
      <w:r>
        <w:rPr>
          <w:sz w:val="24"/>
          <w:szCs w:val="24"/>
        </w:rPr>
        <w:t xml:space="preserve">, no Loteamento Itatiba Park. </w:t>
      </w:r>
    </w:p>
    <w:p w:rsidR="000D7EF3" w:rsidRDefault="000D7EF3" w:rsidP="000D7EF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0D7EF3" w:rsidRPr="001817A4" w:rsidRDefault="000D7EF3" w:rsidP="000D7EF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D7EF3" w:rsidRDefault="000D7EF3" w:rsidP="000D7EF3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28 de junho </w:t>
      </w:r>
      <w:r w:rsidRPr="001817A4">
        <w:rPr>
          <w:sz w:val="24"/>
          <w:szCs w:val="24"/>
        </w:rPr>
        <w:t>de 2017</w:t>
      </w:r>
      <w:r>
        <w:rPr>
          <w:sz w:val="24"/>
          <w:szCs w:val="24"/>
        </w:rPr>
        <w:t>.</w:t>
      </w:r>
    </w:p>
    <w:p w:rsidR="000D7EF3" w:rsidRDefault="000D7EF3" w:rsidP="000D7EF3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0D7EF3" w:rsidRPr="001817A4" w:rsidRDefault="000D7EF3" w:rsidP="000D7EF3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0D7EF3" w:rsidRPr="000D7EF3" w:rsidRDefault="000D7EF3" w:rsidP="000D7EF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THOMÁS ANTONIO CAPELETTO DE OLIVEIRA</w:t>
      </w:r>
    </w:p>
    <w:p w:rsidR="000D7EF3" w:rsidRPr="001817A4" w:rsidRDefault="000D7EF3" w:rsidP="000D7EF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43085F" w:rsidRDefault="0043085F"/>
    <w:sectPr w:rsidR="0043085F" w:rsidSect="000D7EF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05" w:rsidRDefault="00150705">
      <w:r>
        <w:separator/>
      </w:r>
    </w:p>
  </w:endnote>
  <w:endnote w:type="continuationSeparator" w:id="0">
    <w:p w:rsidR="00150705" w:rsidRDefault="0015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05" w:rsidRDefault="00150705">
      <w:r>
        <w:separator/>
      </w:r>
    </w:p>
  </w:footnote>
  <w:footnote w:type="continuationSeparator" w:id="0">
    <w:p w:rsidR="00150705" w:rsidRDefault="0015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07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0705"/>
  <w:p w:rsidR="007E23BF" w:rsidRDefault="001507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07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F3"/>
    <w:rsid w:val="000D7EF3"/>
    <w:rsid w:val="00150705"/>
    <w:rsid w:val="002B6C4B"/>
    <w:rsid w:val="0043085F"/>
    <w:rsid w:val="007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CFDC-5BCB-42CB-8C1F-041A0FA6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EF3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7E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7E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7E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0D7EF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0D7EF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E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E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2017-06-27T12:04:00Z</cp:lastPrinted>
  <dcterms:created xsi:type="dcterms:W3CDTF">2017-06-27T11:56:00Z</dcterms:created>
  <dcterms:modified xsi:type="dcterms:W3CDTF">2017-06-27T18:58:00Z</dcterms:modified>
</cp:coreProperties>
</file>