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21" w:rsidRPr="00B7200C" w:rsidRDefault="000A5821" w:rsidP="000A582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4E3B63">
        <w:rPr>
          <w:b/>
          <w:sz w:val="24"/>
          <w:szCs w:val="24"/>
        </w:rPr>
        <w:t>1504/2017</w:t>
      </w:r>
      <w:bookmarkStart w:id="0" w:name="_GoBack"/>
      <w:bookmarkEnd w:id="0"/>
    </w:p>
    <w:p w:rsidR="000A5821" w:rsidRPr="00DB5753" w:rsidRDefault="000A5821" w:rsidP="000A582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A5821" w:rsidRDefault="000A5821" w:rsidP="000A582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0A5821" w:rsidRDefault="000A5821" w:rsidP="000A582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 execução de pintura de faixa de pedestres e colocação de placa de sinalização PARE no cruzamento das Ruas Angelo de Oliveira com a José Márciano </w:t>
      </w:r>
      <w:r w:rsidR="00F402B7">
        <w:rPr>
          <w:rFonts w:cs="Calibri"/>
          <w:b/>
          <w:sz w:val="24"/>
          <w:szCs w:val="24"/>
        </w:rPr>
        <w:t>Filho, no</w:t>
      </w:r>
      <w:r w:rsidR="00821F97">
        <w:rPr>
          <w:rFonts w:cs="Calibri"/>
          <w:b/>
          <w:sz w:val="24"/>
          <w:szCs w:val="24"/>
        </w:rPr>
        <w:t xml:space="preserve"> Bairro </w:t>
      </w:r>
      <w:r w:rsidR="00292F46">
        <w:rPr>
          <w:rFonts w:cs="Calibri"/>
          <w:b/>
          <w:sz w:val="24"/>
          <w:szCs w:val="24"/>
        </w:rPr>
        <w:t>Vila Cristo Redentor</w:t>
      </w:r>
      <w:r w:rsidR="00F402B7"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</w:rPr>
        <w:t>conforme esclarece.</w:t>
      </w:r>
    </w:p>
    <w:p w:rsidR="000A5821" w:rsidRPr="00D22A42" w:rsidRDefault="000A5821" w:rsidP="000A5821">
      <w:pPr>
        <w:jc w:val="both"/>
        <w:rPr>
          <w:rFonts w:cs="Calibri"/>
          <w:b/>
          <w:sz w:val="24"/>
          <w:szCs w:val="24"/>
        </w:rPr>
      </w:pPr>
    </w:p>
    <w:p w:rsidR="000A5821" w:rsidRPr="00585F2B" w:rsidRDefault="000A5821" w:rsidP="000A582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A5821" w:rsidRDefault="000A5821" w:rsidP="000A582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A5821" w:rsidRDefault="000A5821" w:rsidP="000A582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A5821" w:rsidRPr="00271E23" w:rsidRDefault="000A5821" w:rsidP="000A582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A5821" w:rsidRDefault="000A5821" w:rsidP="000A582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o local possui grande tráfego de veículos, principalmente nos horários de pico, assim causando preocupação aos comerciantes e moradores com a falta de sinalização, pois os motorista</w:t>
      </w:r>
      <w:r w:rsidR="00821F97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abusam da alta velocidade, podendo ocorrer ac</w:t>
      </w:r>
      <w:r w:rsidR="00821F97">
        <w:rPr>
          <w:rFonts w:cs="Calibri"/>
          <w:sz w:val="24"/>
          <w:szCs w:val="24"/>
        </w:rPr>
        <w:t>identes e atropelamentos por ali também transitar muitas crianças.</w:t>
      </w:r>
    </w:p>
    <w:p w:rsidR="000A5821" w:rsidRPr="00301585" w:rsidRDefault="000A5821" w:rsidP="000A582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A5821" w:rsidRDefault="000A5821" w:rsidP="000A582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execução </w:t>
      </w:r>
      <w:r w:rsidR="00821F97">
        <w:rPr>
          <w:rFonts w:cs="Calibri"/>
          <w:sz w:val="24"/>
          <w:szCs w:val="24"/>
        </w:rPr>
        <w:t xml:space="preserve">com urgência </w:t>
      </w:r>
      <w:r>
        <w:rPr>
          <w:rFonts w:cs="Calibri"/>
          <w:sz w:val="24"/>
          <w:szCs w:val="24"/>
        </w:rPr>
        <w:t xml:space="preserve">de pintura </w:t>
      </w:r>
      <w:r w:rsidR="00821F97">
        <w:rPr>
          <w:rFonts w:cs="Calibri"/>
          <w:sz w:val="24"/>
          <w:szCs w:val="24"/>
        </w:rPr>
        <w:t>de faixa de pedestre</w:t>
      </w:r>
      <w:r w:rsidR="00292F46">
        <w:rPr>
          <w:rFonts w:cs="Calibri"/>
          <w:sz w:val="24"/>
          <w:szCs w:val="24"/>
        </w:rPr>
        <w:t xml:space="preserve">s e colocação de placa de PARE </w:t>
      </w:r>
      <w:r w:rsidR="00821F97">
        <w:rPr>
          <w:rFonts w:cs="Calibri"/>
          <w:sz w:val="24"/>
          <w:szCs w:val="24"/>
        </w:rPr>
        <w:t>no cruzamento das Ruas Angelo de Oliveira com a José Márciano Filho</w:t>
      </w:r>
      <w:r w:rsidR="00292F46">
        <w:rPr>
          <w:rFonts w:cs="Calibri"/>
          <w:sz w:val="24"/>
          <w:szCs w:val="24"/>
        </w:rPr>
        <w:t>, no Bairro Vila Cristo Redentor.</w:t>
      </w:r>
    </w:p>
    <w:p w:rsidR="000A5821" w:rsidRDefault="000A5821" w:rsidP="000A5821">
      <w:pPr>
        <w:spacing w:line="360" w:lineRule="auto"/>
        <w:jc w:val="both"/>
        <w:rPr>
          <w:rFonts w:cs="Calibri"/>
          <w:sz w:val="24"/>
          <w:szCs w:val="24"/>
        </w:rPr>
      </w:pPr>
    </w:p>
    <w:p w:rsidR="000A5821" w:rsidRDefault="000A5821" w:rsidP="000A5821">
      <w:pPr>
        <w:spacing w:line="360" w:lineRule="auto"/>
        <w:jc w:val="both"/>
        <w:rPr>
          <w:rFonts w:cs="Calibri"/>
          <w:sz w:val="24"/>
          <w:szCs w:val="24"/>
        </w:rPr>
      </w:pPr>
    </w:p>
    <w:p w:rsidR="000A5821" w:rsidRDefault="000A5821" w:rsidP="000A582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F402B7">
        <w:rPr>
          <w:rFonts w:cs="Calibri"/>
          <w:sz w:val="24"/>
          <w:szCs w:val="24"/>
        </w:rPr>
        <w:t>05 de julho</w:t>
      </w:r>
      <w:r>
        <w:rPr>
          <w:rFonts w:cs="Calibri"/>
          <w:sz w:val="24"/>
          <w:szCs w:val="24"/>
        </w:rPr>
        <w:t xml:space="preserve"> de 2017. </w:t>
      </w:r>
    </w:p>
    <w:p w:rsidR="000A5821" w:rsidRDefault="000A5821" w:rsidP="000A5821">
      <w:pPr>
        <w:spacing w:line="360" w:lineRule="auto"/>
        <w:ind w:hanging="567"/>
        <w:rPr>
          <w:rFonts w:cs="Calibri"/>
          <w:sz w:val="24"/>
          <w:szCs w:val="24"/>
        </w:rPr>
      </w:pPr>
    </w:p>
    <w:p w:rsidR="000A5821" w:rsidRDefault="000A5821" w:rsidP="000A5821">
      <w:pPr>
        <w:spacing w:line="360" w:lineRule="auto"/>
        <w:ind w:hanging="567"/>
        <w:rPr>
          <w:rFonts w:cs="Calibri"/>
          <w:sz w:val="24"/>
          <w:szCs w:val="24"/>
        </w:rPr>
      </w:pPr>
    </w:p>
    <w:p w:rsidR="000A5821" w:rsidRDefault="000A5821" w:rsidP="000A582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A5821" w:rsidRPr="00585F2B" w:rsidRDefault="000A5821" w:rsidP="000A582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0A5821" w:rsidRDefault="000A5821" w:rsidP="000A5821"/>
    <w:p w:rsidR="000A5821" w:rsidRDefault="000A5821" w:rsidP="000A5821"/>
    <w:p w:rsidR="000A5821" w:rsidRDefault="000A5821" w:rsidP="000A5821"/>
    <w:p w:rsidR="000A5821" w:rsidRDefault="000A5821" w:rsidP="000A5821"/>
    <w:p w:rsidR="000A5821" w:rsidRDefault="000A5821" w:rsidP="000A5821"/>
    <w:p w:rsidR="000A5821" w:rsidRDefault="000A5821" w:rsidP="000A5821"/>
    <w:p w:rsidR="003174BE" w:rsidRDefault="003174BE"/>
    <w:sectPr w:rsidR="003174BE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9D" w:rsidRDefault="00444F9D">
      <w:r>
        <w:separator/>
      </w:r>
    </w:p>
  </w:endnote>
  <w:endnote w:type="continuationSeparator" w:id="0">
    <w:p w:rsidR="00444F9D" w:rsidRDefault="0044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9D" w:rsidRDefault="00444F9D">
      <w:r>
        <w:separator/>
      </w:r>
    </w:p>
  </w:footnote>
  <w:footnote w:type="continuationSeparator" w:id="0">
    <w:p w:rsidR="00444F9D" w:rsidRDefault="0044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4F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4F9D"/>
  <w:p w:rsidR="009B20A8" w:rsidRDefault="00444F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4F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21"/>
    <w:rsid w:val="000A5821"/>
    <w:rsid w:val="00292F46"/>
    <w:rsid w:val="003174BE"/>
    <w:rsid w:val="00444F9D"/>
    <w:rsid w:val="004E3B63"/>
    <w:rsid w:val="00821F97"/>
    <w:rsid w:val="009B20A8"/>
    <w:rsid w:val="00F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FD7D9-AFE0-476F-8258-89DD6B94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2017-06-29T13:15:00Z</dcterms:created>
  <dcterms:modified xsi:type="dcterms:W3CDTF">2017-07-05T12:50:00Z</dcterms:modified>
</cp:coreProperties>
</file>