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49" w:rsidRPr="00B7200C" w:rsidRDefault="004D1B49" w:rsidP="004D1B4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17499">
        <w:rPr>
          <w:b/>
          <w:sz w:val="24"/>
          <w:szCs w:val="24"/>
        </w:rPr>
        <w:t>1658/2017</w:t>
      </w:r>
      <w:bookmarkStart w:id="0" w:name="_GoBack"/>
      <w:bookmarkEnd w:id="0"/>
    </w:p>
    <w:p w:rsidR="004D1B49" w:rsidRPr="00DB5753" w:rsidRDefault="004D1B49" w:rsidP="004D1B4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D1B49" w:rsidRDefault="004D1B49" w:rsidP="004D1B4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D1B49" w:rsidRDefault="004D1B49" w:rsidP="004D1B4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de pintura </w:t>
      </w:r>
      <w:r w:rsidR="009F738E">
        <w:rPr>
          <w:rFonts w:cs="Calibri"/>
          <w:b/>
          <w:sz w:val="24"/>
          <w:szCs w:val="24"/>
        </w:rPr>
        <w:t xml:space="preserve">e sinalização </w:t>
      </w:r>
      <w:r>
        <w:rPr>
          <w:rFonts w:cs="Calibri"/>
          <w:b/>
          <w:sz w:val="24"/>
          <w:szCs w:val="24"/>
        </w:rPr>
        <w:t>de solo na Avenida Nossa Senhora das Graças, no Bairro Nossa Senhora das Graças. Conforme esclarece.</w:t>
      </w:r>
    </w:p>
    <w:p w:rsidR="004D1B49" w:rsidRPr="00D22A42" w:rsidRDefault="004D1B49" w:rsidP="004D1B49">
      <w:pPr>
        <w:jc w:val="both"/>
        <w:rPr>
          <w:rFonts w:cs="Calibri"/>
          <w:b/>
          <w:sz w:val="24"/>
          <w:szCs w:val="24"/>
        </w:rPr>
      </w:pPr>
    </w:p>
    <w:p w:rsidR="004D1B49" w:rsidRPr="00585F2B" w:rsidRDefault="004D1B49" w:rsidP="004D1B4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D1B49" w:rsidRDefault="004D1B49" w:rsidP="004D1B4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D1B49" w:rsidRDefault="004D1B49" w:rsidP="004D1B4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D1B49" w:rsidRDefault="004D1B49" w:rsidP="004D1B4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9F738E">
        <w:rPr>
          <w:rFonts w:cs="Calibri"/>
          <w:sz w:val="24"/>
          <w:szCs w:val="24"/>
        </w:rPr>
        <w:t>que este vereador esteve pelo local e notou a falta de pintura e sinalização nesta Rua, sendo assim a mesma ficará mais segura para os motoristas que circulam pelo local.</w:t>
      </w:r>
    </w:p>
    <w:p w:rsidR="004D1B49" w:rsidRDefault="004D1B49" w:rsidP="004D1B4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D1B49" w:rsidRDefault="004D1B49" w:rsidP="004D1B4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digne determinar ao setor d</w:t>
      </w:r>
      <w:r w:rsidR="009F738E">
        <w:rPr>
          <w:rFonts w:cs="Calibri"/>
          <w:sz w:val="24"/>
          <w:szCs w:val="24"/>
        </w:rPr>
        <w:t>e obras para a execução de pintura e sinalização de solo na Avenida Nossa Senhora das Graças.</w:t>
      </w:r>
    </w:p>
    <w:p w:rsidR="004D1B49" w:rsidRDefault="004D1B49" w:rsidP="004D1B49">
      <w:pPr>
        <w:spacing w:line="360" w:lineRule="auto"/>
        <w:jc w:val="both"/>
        <w:rPr>
          <w:rFonts w:cs="Calibri"/>
          <w:sz w:val="24"/>
          <w:szCs w:val="24"/>
        </w:rPr>
      </w:pPr>
    </w:p>
    <w:p w:rsidR="004D1B49" w:rsidRDefault="004D1B49" w:rsidP="004D1B49">
      <w:pPr>
        <w:spacing w:line="360" w:lineRule="auto"/>
        <w:jc w:val="both"/>
        <w:rPr>
          <w:rFonts w:cs="Calibri"/>
          <w:sz w:val="24"/>
          <w:szCs w:val="24"/>
        </w:rPr>
      </w:pPr>
    </w:p>
    <w:p w:rsidR="004D1B49" w:rsidRDefault="004D1B49" w:rsidP="004D1B4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19 de julho de 2017. </w:t>
      </w:r>
    </w:p>
    <w:p w:rsidR="004D1B49" w:rsidRDefault="004D1B49" w:rsidP="004D1B49">
      <w:pPr>
        <w:spacing w:line="360" w:lineRule="auto"/>
        <w:ind w:hanging="567"/>
        <w:rPr>
          <w:rFonts w:cs="Calibri"/>
          <w:sz w:val="24"/>
          <w:szCs w:val="24"/>
        </w:rPr>
      </w:pPr>
    </w:p>
    <w:p w:rsidR="004D1B49" w:rsidRDefault="004D1B49" w:rsidP="004D1B49">
      <w:pPr>
        <w:spacing w:line="360" w:lineRule="auto"/>
        <w:ind w:hanging="567"/>
        <w:rPr>
          <w:rFonts w:cs="Calibri"/>
          <w:sz w:val="24"/>
          <w:szCs w:val="24"/>
        </w:rPr>
      </w:pPr>
    </w:p>
    <w:p w:rsidR="004D1B49" w:rsidRDefault="004D1B49" w:rsidP="004D1B4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D1B49" w:rsidRPr="00585F2B" w:rsidRDefault="004D1B49" w:rsidP="004D1B4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D1B49" w:rsidRDefault="004D1B49" w:rsidP="004D1B49"/>
    <w:p w:rsidR="004D1B49" w:rsidRDefault="004D1B49" w:rsidP="004D1B49"/>
    <w:p w:rsidR="004D1B49" w:rsidRDefault="004D1B49" w:rsidP="004D1B49"/>
    <w:p w:rsidR="004D1B49" w:rsidRPr="00F70413" w:rsidRDefault="004D1B49" w:rsidP="004D1B49"/>
    <w:p w:rsidR="004D1B49" w:rsidRDefault="004D1B49" w:rsidP="004D1B49"/>
    <w:p w:rsidR="004D1B49" w:rsidRDefault="004D1B49" w:rsidP="004D1B49"/>
    <w:p w:rsidR="004D1B49" w:rsidRDefault="004D1B49" w:rsidP="004D1B49"/>
    <w:p w:rsidR="004D1B49" w:rsidRDefault="004D1B49" w:rsidP="004D1B49"/>
    <w:p w:rsidR="00412E71" w:rsidRDefault="00412E71"/>
    <w:sectPr w:rsidR="00412E71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4C" w:rsidRDefault="0022464C">
      <w:r>
        <w:separator/>
      </w:r>
    </w:p>
  </w:endnote>
  <w:endnote w:type="continuationSeparator" w:id="0">
    <w:p w:rsidR="0022464C" w:rsidRDefault="002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4C" w:rsidRDefault="0022464C">
      <w:r>
        <w:separator/>
      </w:r>
    </w:p>
  </w:footnote>
  <w:footnote w:type="continuationSeparator" w:id="0">
    <w:p w:rsidR="0022464C" w:rsidRDefault="0022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4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464C"/>
  <w:p w:rsidR="00993D20" w:rsidRDefault="002246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4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49"/>
    <w:rsid w:val="0022464C"/>
    <w:rsid w:val="00412E71"/>
    <w:rsid w:val="004D1B49"/>
    <w:rsid w:val="00917499"/>
    <w:rsid w:val="00993D20"/>
    <w:rsid w:val="009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193A-BB3E-45E1-9E27-1364100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2017-07-12T16:59:00Z</dcterms:created>
  <dcterms:modified xsi:type="dcterms:W3CDTF">2017-07-19T12:02:00Z</dcterms:modified>
</cp:coreProperties>
</file>