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69" w:rsidRPr="00DB7969" w:rsidRDefault="00DB7969" w:rsidP="00DB7969">
      <w:pPr>
        <w:pStyle w:val="Ttulo4"/>
        <w:spacing w:before="0" w:after="0"/>
        <w:ind w:left="1134" w:right="709"/>
        <w:jc w:val="center"/>
        <w:rPr>
          <w:rFonts w:ascii="Times New Roman" w:hAnsi="Times New Roman"/>
          <w:sz w:val="24"/>
          <w:szCs w:val="24"/>
          <w:u w:val="single"/>
          <w:lang w:val="pt-BR"/>
        </w:rPr>
      </w:pPr>
      <w:r w:rsidRPr="00DB7969">
        <w:rPr>
          <w:rFonts w:ascii="Times New Roman" w:hAnsi="Times New Roman"/>
          <w:sz w:val="24"/>
          <w:szCs w:val="24"/>
          <w:u w:val="single"/>
        </w:rPr>
        <w:t>INDICAÇÃO Nº</w:t>
      </w:r>
      <w:r w:rsidRPr="00DB7969">
        <w:rPr>
          <w:rFonts w:ascii="Times New Roman" w:hAnsi="Times New Roman"/>
          <w:sz w:val="24"/>
          <w:szCs w:val="24"/>
          <w:u w:val="single"/>
          <w:lang w:val="pt-BR"/>
        </w:rPr>
        <w:t xml:space="preserve"> </w:t>
      </w:r>
      <w:r w:rsidR="00604CE7">
        <w:rPr>
          <w:rFonts w:ascii="Times New Roman" w:hAnsi="Times New Roman"/>
          <w:sz w:val="24"/>
          <w:szCs w:val="24"/>
          <w:u w:val="single"/>
          <w:lang w:val="pt-BR"/>
        </w:rPr>
        <w:t>1783/2017</w:t>
      </w:r>
      <w:bookmarkStart w:id="0" w:name="_GoBack"/>
      <w:bookmarkEnd w:id="0"/>
    </w:p>
    <w:p w:rsidR="00DB7969" w:rsidRDefault="00DB7969" w:rsidP="00DB7969">
      <w:pPr>
        <w:pStyle w:val="Ttulo4"/>
        <w:spacing w:before="0" w:after="0"/>
        <w:ind w:left="1134" w:right="709"/>
        <w:jc w:val="center"/>
        <w:rPr>
          <w:rFonts w:ascii="Times New Roman" w:hAnsi="Times New Roman"/>
          <w:sz w:val="24"/>
          <w:szCs w:val="24"/>
          <w:lang w:val="pt-BR"/>
        </w:rPr>
      </w:pPr>
    </w:p>
    <w:p w:rsidR="00DB7969" w:rsidRPr="00F134D8" w:rsidRDefault="00DB7969" w:rsidP="00DB7969">
      <w:pPr>
        <w:pStyle w:val="Ttulo4"/>
        <w:spacing w:before="0" w:after="0"/>
        <w:ind w:left="1134" w:right="709"/>
        <w:jc w:val="center"/>
        <w:rPr>
          <w:b w:val="0"/>
          <w:sz w:val="24"/>
          <w:szCs w:val="24"/>
        </w:rPr>
      </w:pPr>
      <w:r w:rsidRPr="00F134D8">
        <w:rPr>
          <w:b w:val="0"/>
          <w:sz w:val="24"/>
          <w:szCs w:val="24"/>
        </w:rPr>
        <w:t xml:space="preserve">                                   </w:t>
      </w:r>
    </w:p>
    <w:p w:rsidR="00DB7969" w:rsidRDefault="00DB7969" w:rsidP="00DB7969">
      <w:pPr>
        <w:ind w:firstLine="1560"/>
        <w:jc w:val="both"/>
        <w:rPr>
          <w:color w:val="000000"/>
          <w:sz w:val="24"/>
          <w:szCs w:val="24"/>
        </w:rPr>
      </w:pPr>
      <w:r w:rsidRPr="00F134D8">
        <w:rPr>
          <w:b/>
          <w:sz w:val="24"/>
          <w:szCs w:val="24"/>
        </w:rPr>
        <w:t>Assunto:</w:t>
      </w:r>
      <w:r w:rsidRPr="00F134D8">
        <w:rPr>
          <w:i/>
          <w:sz w:val="24"/>
          <w:szCs w:val="24"/>
        </w:rPr>
        <w:t xml:space="preserve"> </w:t>
      </w:r>
      <w:r>
        <w:rPr>
          <w:sz w:val="24"/>
          <w:szCs w:val="24"/>
        </w:rPr>
        <w:t>S</w:t>
      </w:r>
      <w:r w:rsidRPr="00EF4343">
        <w:rPr>
          <w:sz w:val="24"/>
          <w:szCs w:val="24"/>
        </w:rPr>
        <w:t xml:space="preserve">olicita </w:t>
      </w:r>
      <w:r>
        <w:rPr>
          <w:sz w:val="24"/>
          <w:szCs w:val="24"/>
        </w:rPr>
        <w:t>o aumento da ronda da Guarda Municipal no Terminal Rodoviário, conforme especifica</w:t>
      </w:r>
      <w:r w:rsidRPr="00EF4343">
        <w:rPr>
          <w:color w:val="000000"/>
          <w:sz w:val="24"/>
          <w:szCs w:val="24"/>
        </w:rPr>
        <w:t>.</w:t>
      </w:r>
    </w:p>
    <w:p w:rsidR="00DB7969" w:rsidRDefault="00DB7969" w:rsidP="00DB7969">
      <w:pPr>
        <w:ind w:firstLine="1560"/>
        <w:jc w:val="both"/>
        <w:rPr>
          <w:color w:val="000000"/>
          <w:sz w:val="24"/>
          <w:szCs w:val="24"/>
        </w:rPr>
      </w:pPr>
    </w:p>
    <w:p w:rsidR="00DB7969" w:rsidRDefault="00DB7969" w:rsidP="00DB7969">
      <w:pPr>
        <w:ind w:firstLine="1560"/>
        <w:jc w:val="both"/>
        <w:rPr>
          <w:b/>
          <w:sz w:val="24"/>
          <w:szCs w:val="24"/>
        </w:rPr>
      </w:pPr>
    </w:p>
    <w:p w:rsidR="00DB7969" w:rsidRPr="00F134D8" w:rsidRDefault="00DB7969" w:rsidP="00DB7969">
      <w:pPr>
        <w:ind w:left="1418" w:right="709" w:hanging="2"/>
        <w:jc w:val="both"/>
        <w:rPr>
          <w:b/>
          <w:sz w:val="24"/>
          <w:szCs w:val="24"/>
        </w:rPr>
      </w:pPr>
      <w:r w:rsidRPr="00F134D8">
        <w:rPr>
          <w:b/>
          <w:sz w:val="24"/>
          <w:szCs w:val="24"/>
        </w:rPr>
        <w:t>Senhor Presidente:</w:t>
      </w:r>
    </w:p>
    <w:p w:rsidR="00DB7969" w:rsidRPr="00F134D8" w:rsidRDefault="00DB7969" w:rsidP="00DB7969">
      <w:pPr>
        <w:ind w:left="1134" w:right="709"/>
        <w:jc w:val="both"/>
        <w:rPr>
          <w:b/>
          <w:sz w:val="24"/>
          <w:szCs w:val="24"/>
        </w:rPr>
      </w:pPr>
    </w:p>
    <w:p w:rsidR="00DB7969" w:rsidRDefault="00DB7969" w:rsidP="00DB7969">
      <w:pPr>
        <w:ind w:firstLine="1416"/>
        <w:jc w:val="both"/>
        <w:rPr>
          <w:sz w:val="24"/>
          <w:szCs w:val="24"/>
        </w:rPr>
      </w:pPr>
      <w:r w:rsidRPr="00F134D8">
        <w:rPr>
          <w:b/>
          <w:sz w:val="24"/>
          <w:szCs w:val="24"/>
        </w:rPr>
        <w:t>INDICO</w:t>
      </w:r>
      <w:r w:rsidRPr="005741D7">
        <w:rPr>
          <w:sz w:val="24"/>
          <w:szCs w:val="24"/>
        </w:rPr>
        <w:t>, nos termos do Regimento Interno desta Casa de Leis, ao Senhor Prefeito Municipal, que se digne Sua Excelência determinar ao setor competente da Administração, para que seja oficiado ao Comandante da Guarda Municipal, solicitando</w:t>
      </w:r>
      <w:r>
        <w:rPr>
          <w:sz w:val="24"/>
          <w:szCs w:val="24"/>
        </w:rPr>
        <w:t xml:space="preserve"> rondas ostensivas no Terminal Rodoviário.</w:t>
      </w:r>
    </w:p>
    <w:p w:rsidR="00DB7969" w:rsidRDefault="00DB7969" w:rsidP="00DB7969">
      <w:pPr>
        <w:ind w:firstLine="1416"/>
        <w:jc w:val="both"/>
        <w:rPr>
          <w:b/>
          <w:sz w:val="24"/>
          <w:szCs w:val="24"/>
        </w:rPr>
      </w:pPr>
    </w:p>
    <w:p w:rsidR="00DB7969" w:rsidRDefault="00DB7969" w:rsidP="00DB7969">
      <w:pPr>
        <w:ind w:firstLine="1418"/>
        <w:jc w:val="both"/>
        <w:rPr>
          <w:sz w:val="24"/>
          <w:szCs w:val="24"/>
        </w:rPr>
      </w:pPr>
      <w:r w:rsidRPr="00F134D8">
        <w:rPr>
          <w:sz w:val="24"/>
          <w:szCs w:val="24"/>
        </w:rPr>
        <w:t>A medida ora proposta é solicitação de</w:t>
      </w:r>
      <w:r>
        <w:rPr>
          <w:sz w:val="24"/>
          <w:szCs w:val="24"/>
        </w:rPr>
        <w:t xml:space="preserve"> munícipes que procuraram esse vereador para reclamarem da falta de segurança no referido local.</w:t>
      </w:r>
    </w:p>
    <w:p w:rsidR="00DB7969" w:rsidRDefault="00DB7969" w:rsidP="00DB7969">
      <w:pPr>
        <w:ind w:firstLine="1418"/>
        <w:jc w:val="both"/>
        <w:rPr>
          <w:sz w:val="24"/>
          <w:szCs w:val="24"/>
        </w:rPr>
      </w:pPr>
    </w:p>
    <w:p w:rsidR="00DB7969" w:rsidRPr="00F134D8" w:rsidRDefault="00DB7969" w:rsidP="00DB7969">
      <w:pPr>
        <w:ind w:firstLine="1418"/>
        <w:jc w:val="both"/>
        <w:rPr>
          <w:b/>
          <w:sz w:val="24"/>
          <w:szCs w:val="24"/>
        </w:rPr>
      </w:pPr>
      <w:r w:rsidRPr="00F134D8">
        <w:rPr>
          <w:b/>
          <w:sz w:val="24"/>
          <w:szCs w:val="24"/>
        </w:rPr>
        <w:t xml:space="preserve">          </w:t>
      </w:r>
    </w:p>
    <w:p w:rsidR="00DB7969" w:rsidRDefault="00DB7969" w:rsidP="00DB7969">
      <w:pPr>
        <w:ind w:left="1134" w:right="709"/>
        <w:jc w:val="center"/>
        <w:rPr>
          <w:sz w:val="24"/>
          <w:szCs w:val="24"/>
        </w:rPr>
      </w:pPr>
      <w:r w:rsidRPr="00F134D8">
        <w:rPr>
          <w:b/>
          <w:sz w:val="24"/>
          <w:szCs w:val="24"/>
        </w:rPr>
        <w:t>SALA DAS SESSÕES,</w:t>
      </w:r>
      <w:r>
        <w:rPr>
          <w:sz w:val="24"/>
          <w:szCs w:val="24"/>
        </w:rPr>
        <w:t xml:space="preserve"> 02 de agosto</w:t>
      </w:r>
      <w:r w:rsidRPr="00F134D8">
        <w:rPr>
          <w:sz w:val="24"/>
          <w:szCs w:val="24"/>
        </w:rPr>
        <w:t xml:space="preserve"> de 2017.</w:t>
      </w:r>
    </w:p>
    <w:p w:rsidR="00DB7969" w:rsidRDefault="00DB7969" w:rsidP="00DB7969">
      <w:pPr>
        <w:ind w:left="1134" w:right="709"/>
        <w:jc w:val="center"/>
        <w:rPr>
          <w:sz w:val="24"/>
          <w:szCs w:val="24"/>
        </w:rPr>
      </w:pPr>
    </w:p>
    <w:p w:rsidR="00DB7969" w:rsidRPr="00F134D8" w:rsidRDefault="00DB7969" w:rsidP="00DB7969">
      <w:pPr>
        <w:ind w:left="1134" w:right="709"/>
        <w:jc w:val="center"/>
        <w:rPr>
          <w:sz w:val="24"/>
          <w:szCs w:val="24"/>
        </w:rPr>
      </w:pPr>
    </w:p>
    <w:p w:rsidR="00DB7969" w:rsidRPr="00DB7969" w:rsidRDefault="00DB7969" w:rsidP="00DB7969">
      <w:pPr>
        <w:pStyle w:val="Ttulo3"/>
        <w:spacing w:before="0" w:after="0"/>
        <w:ind w:left="1134" w:right="709"/>
        <w:contextualSpacing/>
        <w:jc w:val="center"/>
        <w:rPr>
          <w:rFonts w:ascii="Times New Roman" w:hAnsi="Times New Roman"/>
          <w:sz w:val="24"/>
          <w:szCs w:val="24"/>
          <w:lang w:val="pt-BR"/>
        </w:rPr>
      </w:pPr>
      <w:r>
        <w:rPr>
          <w:rFonts w:ascii="Times New Roman" w:hAnsi="Times New Roman"/>
          <w:sz w:val="24"/>
          <w:szCs w:val="24"/>
          <w:lang w:val="pt-BR"/>
        </w:rPr>
        <w:t>THOMÁS ANTONIO CAPELETTO DE OLIVEIRA</w:t>
      </w:r>
    </w:p>
    <w:p w:rsidR="00DB7969" w:rsidRPr="00DB7969" w:rsidRDefault="00DB7969" w:rsidP="00DB7969">
      <w:pPr>
        <w:pStyle w:val="Ttulo2"/>
        <w:spacing w:before="0" w:after="0"/>
        <w:ind w:left="1134" w:right="709"/>
        <w:contextualSpacing/>
        <w:jc w:val="center"/>
        <w:rPr>
          <w:sz w:val="24"/>
          <w:szCs w:val="24"/>
          <w:lang w:val="pt-BR"/>
        </w:rPr>
      </w:pPr>
      <w:r w:rsidRPr="00F134D8">
        <w:rPr>
          <w:rFonts w:ascii="Times New Roman" w:hAnsi="Times New Roman"/>
          <w:b w:val="0"/>
          <w:i w:val="0"/>
          <w:sz w:val="24"/>
          <w:szCs w:val="24"/>
        </w:rPr>
        <w:t xml:space="preserve">Vereador – </w:t>
      </w:r>
      <w:r>
        <w:rPr>
          <w:rFonts w:ascii="Times New Roman" w:hAnsi="Times New Roman"/>
          <w:b w:val="0"/>
          <w:i w:val="0"/>
          <w:sz w:val="24"/>
          <w:szCs w:val="24"/>
          <w:lang w:val="pt-BR"/>
        </w:rPr>
        <w:t>PSDB</w:t>
      </w:r>
    </w:p>
    <w:p w:rsidR="008E4B94" w:rsidRPr="00DB7969" w:rsidRDefault="008E4B94">
      <w:pPr>
        <w:rPr>
          <w:lang w:val="x-none"/>
        </w:rPr>
      </w:pPr>
    </w:p>
    <w:sectPr w:rsidR="008E4B94" w:rsidRPr="00DB7969" w:rsidSect="00DB7969">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31" w:rsidRDefault="00BC6431">
      <w:r>
        <w:separator/>
      </w:r>
    </w:p>
  </w:endnote>
  <w:endnote w:type="continuationSeparator" w:id="0">
    <w:p w:rsidR="00BC6431" w:rsidRDefault="00BC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31" w:rsidRDefault="00BC6431">
      <w:r>
        <w:separator/>
      </w:r>
    </w:p>
  </w:footnote>
  <w:footnote w:type="continuationSeparator" w:id="0">
    <w:p w:rsidR="00BC6431" w:rsidRDefault="00BC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C6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C6431"/>
  <w:p w:rsidR="000C6AC5" w:rsidRDefault="00BC6431">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C64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69"/>
    <w:rsid w:val="000C6AC5"/>
    <w:rsid w:val="00604CE7"/>
    <w:rsid w:val="006F64F7"/>
    <w:rsid w:val="008E4B94"/>
    <w:rsid w:val="00BC6431"/>
    <w:rsid w:val="00DB79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87444-900B-4E36-91EF-5113F6A1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69"/>
    <w:pPr>
      <w:spacing w:after="0" w:line="240" w:lineRule="auto"/>
    </w:pPr>
    <w:rPr>
      <w:rFonts w:ascii="Times New Roman" w:eastAsia="Calibri" w:hAnsi="Times New Roman" w:cs="Times New Roman"/>
      <w:sz w:val="20"/>
      <w:szCs w:val="20"/>
      <w:lang w:eastAsia="pt-BR"/>
    </w:rPr>
  </w:style>
  <w:style w:type="paragraph" w:styleId="Ttulo2">
    <w:name w:val="heading 2"/>
    <w:basedOn w:val="Normal"/>
    <w:next w:val="Normal"/>
    <w:link w:val="Ttulo2Char"/>
    <w:unhideWhenUsed/>
    <w:qFormat/>
    <w:rsid w:val="00DB7969"/>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har"/>
    <w:semiHidden/>
    <w:unhideWhenUsed/>
    <w:qFormat/>
    <w:rsid w:val="00DB7969"/>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nhideWhenUsed/>
    <w:qFormat/>
    <w:rsid w:val="00DB7969"/>
    <w:pPr>
      <w:keepNext/>
      <w:spacing w:before="240" w:after="60"/>
      <w:outlineLvl w:val="3"/>
    </w:pPr>
    <w:rPr>
      <w:rFonts w:ascii="Calibri" w:eastAsia="Times New Roman" w:hAnsi="Calibri"/>
      <w:b/>
      <w:bCs/>
      <w:sz w:val="28"/>
      <w:szCs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B7969"/>
    <w:rPr>
      <w:rFonts w:ascii="Cambria" w:eastAsia="Times New Roman" w:hAnsi="Cambria" w:cs="Times New Roman"/>
      <w:b/>
      <w:bCs/>
      <w:i/>
      <w:iCs/>
      <w:sz w:val="28"/>
      <w:szCs w:val="28"/>
      <w:lang w:val="x-none" w:eastAsia="pt-BR"/>
    </w:rPr>
  </w:style>
  <w:style w:type="character" w:customStyle="1" w:styleId="Ttulo3Char">
    <w:name w:val="Título 3 Char"/>
    <w:basedOn w:val="Fontepargpadro"/>
    <w:link w:val="Ttulo3"/>
    <w:semiHidden/>
    <w:rsid w:val="00DB7969"/>
    <w:rPr>
      <w:rFonts w:ascii="Cambria" w:eastAsia="Times New Roman" w:hAnsi="Cambria" w:cs="Times New Roman"/>
      <w:b/>
      <w:bCs/>
      <w:sz w:val="26"/>
      <w:szCs w:val="26"/>
      <w:lang w:val="x-none" w:eastAsia="pt-BR"/>
    </w:rPr>
  </w:style>
  <w:style w:type="character" w:customStyle="1" w:styleId="Ttulo4Char">
    <w:name w:val="Título 4 Char"/>
    <w:basedOn w:val="Fontepargpadro"/>
    <w:link w:val="Ttulo4"/>
    <w:rsid w:val="00DB7969"/>
    <w:rPr>
      <w:rFonts w:ascii="Calibri" w:eastAsia="Times New Roman" w:hAnsi="Calibri" w:cs="Times New Roman"/>
      <w:b/>
      <w:bCs/>
      <w:sz w:val="28"/>
      <w:szCs w:val="28"/>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110</Words>
  <Characters>597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Roberta B. Monte</dc:creator>
  <cp:keywords/>
  <dc:description/>
  <cp:lastModifiedBy>Pedro Luis Lima Andre</cp:lastModifiedBy>
  <cp:revision>3</cp:revision>
  <dcterms:created xsi:type="dcterms:W3CDTF">2017-07-31T16:31:00Z</dcterms:created>
  <dcterms:modified xsi:type="dcterms:W3CDTF">2017-08-01T19:18:00Z</dcterms:modified>
</cp:coreProperties>
</file>