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CD7" w:rsidRDefault="002D0CD7" w:rsidP="002D0CD7">
      <w:pPr>
        <w:pStyle w:val="SemEspaamento"/>
        <w:ind w:left="-1701" w:right="-85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CONVOCAÇÃO</w:t>
      </w:r>
    </w:p>
    <w:p w:rsidR="002D0CD7" w:rsidRDefault="002D0CD7" w:rsidP="002D0CD7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2D0CD7" w:rsidRDefault="002D0CD7" w:rsidP="002D0CD7">
      <w:pPr>
        <w:pStyle w:val="SemEspaamento"/>
        <w:ind w:firstLine="1701"/>
        <w:jc w:val="both"/>
        <w:rPr>
          <w:sz w:val="28"/>
          <w:szCs w:val="28"/>
        </w:rPr>
      </w:pPr>
    </w:p>
    <w:p w:rsidR="002D0CD7" w:rsidRDefault="002D0CD7" w:rsidP="002D0CD7">
      <w:pPr>
        <w:pStyle w:val="SemEspaamento"/>
        <w:ind w:firstLine="1701"/>
        <w:jc w:val="both"/>
        <w:rPr>
          <w:sz w:val="28"/>
          <w:szCs w:val="28"/>
        </w:rPr>
      </w:pPr>
    </w:p>
    <w:p w:rsidR="002D0CD7" w:rsidRDefault="002D0CD7" w:rsidP="002D0CD7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 w:rsidR="002E31FD">
        <w:rPr>
          <w:b/>
          <w:sz w:val="24"/>
          <w:szCs w:val="24"/>
        </w:rPr>
        <w:t xml:space="preserve"> 27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2E31FD">
        <w:rPr>
          <w:sz w:val="24"/>
          <w:szCs w:val="24"/>
        </w:rPr>
        <w:t>02</w:t>
      </w:r>
      <w:r>
        <w:rPr>
          <w:sz w:val="24"/>
          <w:szCs w:val="24"/>
        </w:rPr>
        <w:t xml:space="preserve"> de</w:t>
      </w:r>
      <w:r w:rsidR="002E31FD">
        <w:rPr>
          <w:sz w:val="24"/>
          <w:szCs w:val="24"/>
        </w:rPr>
        <w:t xml:space="preserve"> agosto</w:t>
      </w:r>
      <w:r>
        <w:rPr>
          <w:sz w:val="24"/>
          <w:szCs w:val="24"/>
        </w:rPr>
        <w:t xml:space="preserve">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:rsidR="002D0CD7" w:rsidRDefault="002D0CD7" w:rsidP="002D0CD7">
      <w:pPr>
        <w:pStyle w:val="SemEspaamento"/>
        <w:ind w:firstLine="1418"/>
        <w:jc w:val="both"/>
        <w:rPr>
          <w:sz w:val="24"/>
          <w:szCs w:val="24"/>
        </w:rPr>
      </w:pPr>
    </w:p>
    <w:p w:rsidR="002D0CD7" w:rsidRPr="009448C6" w:rsidRDefault="002D0CD7" w:rsidP="009448C6">
      <w:pPr>
        <w:ind w:firstLine="141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Item 1) Primeira discussão ao Projeto de Lei nº </w:t>
      </w:r>
      <w:r w:rsidR="004B31EE">
        <w:rPr>
          <w:b/>
          <w:sz w:val="24"/>
          <w:szCs w:val="24"/>
        </w:rPr>
        <w:t>54</w:t>
      </w:r>
      <w:r>
        <w:rPr>
          <w:b/>
          <w:sz w:val="24"/>
          <w:szCs w:val="24"/>
        </w:rPr>
        <w:t xml:space="preserve">/2017, de autoria do </w:t>
      </w:r>
      <w:r w:rsidR="004B31EE">
        <w:rPr>
          <w:b/>
          <w:sz w:val="24"/>
          <w:szCs w:val="24"/>
        </w:rPr>
        <w:t>Executivo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Pr="009448C6">
        <w:rPr>
          <w:sz w:val="24"/>
          <w:szCs w:val="24"/>
        </w:rPr>
        <w:t>“</w:t>
      </w:r>
      <w:r w:rsidR="009448C6">
        <w:rPr>
          <w:sz w:val="24"/>
          <w:szCs w:val="24"/>
        </w:rPr>
        <w:t>a</w:t>
      </w:r>
      <w:r w:rsidR="004B31EE" w:rsidRPr="009448C6">
        <w:rPr>
          <w:color w:val="000000"/>
          <w:sz w:val="24"/>
          <w:szCs w:val="24"/>
        </w:rPr>
        <w:t>utoriza o Município de Itatiba a contratar com a Desenvolve SP - Agência de Fomento do Estado de São Paulo, operações de crédito com outorga de ga</w:t>
      </w:r>
      <w:r w:rsidR="009448C6">
        <w:rPr>
          <w:color w:val="000000"/>
          <w:sz w:val="24"/>
          <w:szCs w:val="24"/>
        </w:rPr>
        <w:t>rantia e dá outras providências</w:t>
      </w:r>
      <w:r w:rsidRPr="009448C6">
        <w:rPr>
          <w:bCs/>
          <w:color w:val="000000"/>
          <w:sz w:val="24"/>
          <w:szCs w:val="24"/>
        </w:rPr>
        <w:t>”;</w:t>
      </w:r>
    </w:p>
    <w:p w:rsidR="002D0CD7" w:rsidRDefault="002D0CD7" w:rsidP="009448C6">
      <w:pPr>
        <w:ind w:firstLine="1418"/>
        <w:jc w:val="both"/>
        <w:rPr>
          <w:bCs/>
          <w:color w:val="000000"/>
          <w:sz w:val="24"/>
          <w:szCs w:val="24"/>
        </w:rPr>
      </w:pPr>
    </w:p>
    <w:p w:rsidR="0050623B" w:rsidRDefault="0050623B" w:rsidP="009448C6">
      <w:pPr>
        <w:ind w:firstLine="1418"/>
        <w:jc w:val="both"/>
        <w:rPr>
          <w:bCs/>
          <w:color w:val="000000"/>
          <w:sz w:val="24"/>
          <w:szCs w:val="24"/>
        </w:rPr>
      </w:pPr>
      <w:r w:rsidRPr="0050623B">
        <w:rPr>
          <w:b/>
          <w:bCs/>
          <w:color w:val="000000"/>
          <w:sz w:val="24"/>
          <w:szCs w:val="24"/>
        </w:rPr>
        <w:t>Item 2) Primeira discussão ao Projeto de Lei nº 55/2017, de autoria do Executivo,</w:t>
      </w:r>
      <w:r>
        <w:rPr>
          <w:bCs/>
          <w:color w:val="000000"/>
          <w:sz w:val="24"/>
          <w:szCs w:val="24"/>
        </w:rPr>
        <w:t xml:space="preserve"> que “a</w:t>
      </w:r>
      <w:r w:rsidRPr="0050623B">
        <w:rPr>
          <w:bCs/>
          <w:color w:val="000000"/>
          <w:sz w:val="24"/>
          <w:szCs w:val="24"/>
        </w:rPr>
        <w:t>ltera a redação do artigo 2º da Lei Municipal nº 4.828, de 27 de maio de 2015, que Dispõe sobre a nova estrutura e competência do CONSELHO MUNICIPAL DE TU</w:t>
      </w:r>
      <w:r>
        <w:rPr>
          <w:bCs/>
          <w:color w:val="000000"/>
          <w:sz w:val="24"/>
          <w:szCs w:val="24"/>
        </w:rPr>
        <w:t>RISMO, e dá outras providências”;</w:t>
      </w:r>
    </w:p>
    <w:p w:rsidR="0050623B" w:rsidRDefault="0050623B" w:rsidP="009448C6">
      <w:pPr>
        <w:ind w:firstLine="1418"/>
        <w:jc w:val="both"/>
        <w:rPr>
          <w:bCs/>
          <w:color w:val="000000"/>
          <w:sz w:val="24"/>
          <w:szCs w:val="24"/>
        </w:rPr>
      </w:pPr>
    </w:p>
    <w:p w:rsidR="002D0CD7" w:rsidRDefault="0050623B" w:rsidP="009448C6">
      <w:pPr>
        <w:ind w:firstLine="1418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Item 3</w:t>
      </w:r>
      <w:r w:rsidR="002D0CD7">
        <w:rPr>
          <w:b/>
          <w:bCs/>
          <w:color w:val="000000"/>
          <w:sz w:val="24"/>
          <w:szCs w:val="24"/>
        </w:rPr>
        <w:t>) Primeira d</w:t>
      </w:r>
      <w:r w:rsidR="004B31EE">
        <w:rPr>
          <w:b/>
          <w:bCs/>
          <w:color w:val="000000"/>
          <w:sz w:val="24"/>
          <w:szCs w:val="24"/>
        </w:rPr>
        <w:t>iscussão ao Projeto de Lei nº 56</w:t>
      </w:r>
      <w:r w:rsidR="002D0CD7">
        <w:rPr>
          <w:b/>
          <w:bCs/>
          <w:color w:val="000000"/>
          <w:sz w:val="24"/>
          <w:szCs w:val="24"/>
        </w:rPr>
        <w:t xml:space="preserve">/2017, de autoria do </w:t>
      </w:r>
      <w:r w:rsidR="004B31EE">
        <w:rPr>
          <w:b/>
          <w:bCs/>
          <w:color w:val="000000"/>
          <w:sz w:val="24"/>
          <w:szCs w:val="24"/>
        </w:rPr>
        <w:t>Executivo</w:t>
      </w:r>
      <w:r w:rsidR="002D0CD7">
        <w:rPr>
          <w:b/>
          <w:bCs/>
          <w:color w:val="000000"/>
          <w:sz w:val="24"/>
          <w:szCs w:val="24"/>
        </w:rPr>
        <w:t>,</w:t>
      </w:r>
      <w:r w:rsidR="002D0CD7">
        <w:rPr>
          <w:bCs/>
          <w:color w:val="000000"/>
          <w:sz w:val="24"/>
          <w:szCs w:val="24"/>
        </w:rPr>
        <w:t xml:space="preserve"> que </w:t>
      </w:r>
      <w:r w:rsidR="002D0CD7" w:rsidRPr="009448C6">
        <w:rPr>
          <w:bCs/>
          <w:color w:val="000000"/>
          <w:sz w:val="24"/>
          <w:szCs w:val="24"/>
        </w:rPr>
        <w:t>“</w:t>
      </w:r>
      <w:r w:rsidR="009448C6">
        <w:rPr>
          <w:bCs/>
          <w:color w:val="000000"/>
          <w:sz w:val="24"/>
          <w:szCs w:val="24"/>
        </w:rPr>
        <w:t>a</w:t>
      </w:r>
      <w:r w:rsidR="009448C6" w:rsidRPr="009448C6">
        <w:rPr>
          <w:color w:val="000000"/>
          <w:sz w:val="24"/>
          <w:szCs w:val="24"/>
        </w:rPr>
        <w:t xml:space="preserve">utoriza o Poder Executivo Municipal a conceder subvenção econômica de até 40% (quarenta por cento) do valor prêmio do seguro rural dos produtores rurais de caqui, uva, pêssego, ameixa, figo, nectarina, </w:t>
      </w:r>
      <w:proofErr w:type="spellStart"/>
      <w:r w:rsidR="009448C6" w:rsidRPr="009448C6">
        <w:rPr>
          <w:color w:val="000000"/>
          <w:sz w:val="24"/>
          <w:szCs w:val="24"/>
        </w:rPr>
        <w:t>atemóia</w:t>
      </w:r>
      <w:proofErr w:type="spellEnd"/>
      <w:r w:rsidR="009448C6" w:rsidRPr="009448C6">
        <w:rPr>
          <w:color w:val="000000"/>
          <w:sz w:val="24"/>
          <w:szCs w:val="24"/>
        </w:rPr>
        <w:t>, tangerin</w:t>
      </w:r>
      <w:r w:rsidR="009448C6">
        <w:rPr>
          <w:color w:val="000000"/>
          <w:sz w:val="24"/>
          <w:szCs w:val="24"/>
        </w:rPr>
        <w:t>a/mexerica, goiaba e manga, esta</w:t>
      </w:r>
      <w:r w:rsidR="009448C6" w:rsidRPr="009448C6">
        <w:rPr>
          <w:color w:val="000000"/>
          <w:sz w:val="24"/>
          <w:szCs w:val="24"/>
        </w:rPr>
        <w:t>belecidos no Município de I</w:t>
      </w:r>
      <w:r w:rsidR="009448C6">
        <w:rPr>
          <w:color w:val="000000"/>
          <w:sz w:val="24"/>
          <w:szCs w:val="24"/>
        </w:rPr>
        <w:t>tatiba, na forma que especifica</w:t>
      </w:r>
      <w:r w:rsidR="009448C6">
        <w:rPr>
          <w:bCs/>
          <w:color w:val="000000"/>
          <w:sz w:val="24"/>
          <w:szCs w:val="24"/>
        </w:rPr>
        <w:t>”;</w:t>
      </w:r>
    </w:p>
    <w:p w:rsidR="006929E9" w:rsidRDefault="006929E9" w:rsidP="009448C6">
      <w:pPr>
        <w:ind w:firstLine="1418"/>
        <w:jc w:val="both"/>
        <w:rPr>
          <w:bCs/>
          <w:color w:val="000000"/>
          <w:sz w:val="24"/>
          <w:szCs w:val="24"/>
        </w:rPr>
      </w:pPr>
    </w:p>
    <w:p w:rsidR="006929E9" w:rsidRDefault="0050623B" w:rsidP="009448C6">
      <w:pPr>
        <w:ind w:firstLine="1418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Item 4</w:t>
      </w:r>
      <w:r w:rsidR="006929E9" w:rsidRPr="006929E9">
        <w:rPr>
          <w:b/>
          <w:bCs/>
          <w:color w:val="000000"/>
          <w:sz w:val="24"/>
          <w:szCs w:val="24"/>
        </w:rPr>
        <w:t>)</w:t>
      </w:r>
      <w:r w:rsidR="006929E9" w:rsidRPr="006929E9">
        <w:rPr>
          <w:b/>
          <w:sz w:val="24"/>
          <w:szCs w:val="24"/>
        </w:rPr>
        <w:t xml:space="preserve"> Segunda</w:t>
      </w:r>
      <w:r w:rsidR="006929E9">
        <w:rPr>
          <w:b/>
          <w:sz w:val="24"/>
          <w:szCs w:val="24"/>
        </w:rPr>
        <w:t xml:space="preserve"> discussão ao Projeto de Lei nº 43/2017, de autoria do vereador Edvaldo </w:t>
      </w:r>
      <w:proofErr w:type="spellStart"/>
      <w:r w:rsidR="006929E9">
        <w:rPr>
          <w:b/>
          <w:sz w:val="24"/>
          <w:szCs w:val="24"/>
        </w:rPr>
        <w:t>Hungaro</w:t>
      </w:r>
      <w:proofErr w:type="spellEnd"/>
      <w:r w:rsidR="006929E9">
        <w:rPr>
          <w:b/>
          <w:sz w:val="24"/>
          <w:szCs w:val="24"/>
        </w:rPr>
        <w:t xml:space="preserve">, </w:t>
      </w:r>
      <w:r w:rsidR="006929E9">
        <w:rPr>
          <w:sz w:val="24"/>
          <w:szCs w:val="24"/>
        </w:rPr>
        <w:t>que “</w:t>
      </w:r>
      <w:r w:rsidR="006929E9">
        <w:rPr>
          <w:bCs/>
          <w:color w:val="000000"/>
          <w:sz w:val="24"/>
          <w:szCs w:val="24"/>
        </w:rPr>
        <w:t>institui o Dia da Conscientização da Doação de Órgãos no Município e dá outras providências”;</w:t>
      </w:r>
    </w:p>
    <w:p w:rsidR="009448C6" w:rsidRDefault="009448C6" w:rsidP="009448C6">
      <w:pPr>
        <w:ind w:firstLine="1418"/>
        <w:jc w:val="both"/>
        <w:rPr>
          <w:bCs/>
          <w:color w:val="000000"/>
          <w:sz w:val="24"/>
          <w:szCs w:val="24"/>
        </w:rPr>
      </w:pPr>
    </w:p>
    <w:p w:rsidR="009448C6" w:rsidRDefault="0050623B" w:rsidP="009448C6">
      <w:pPr>
        <w:ind w:firstLine="1418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Item 5</w:t>
      </w:r>
      <w:r w:rsidR="009448C6" w:rsidRPr="009448C6">
        <w:rPr>
          <w:b/>
          <w:bCs/>
          <w:color w:val="000000"/>
          <w:sz w:val="24"/>
          <w:szCs w:val="24"/>
        </w:rPr>
        <w:t xml:space="preserve">) Primeira discussão, por adiamento, ao Projeto de Lei nº 38/2017, de autoria </w:t>
      </w:r>
      <w:r w:rsidR="009448C6">
        <w:rPr>
          <w:b/>
          <w:sz w:val="24"/>
          <w:szCs w:val="24"/>
        </w:rPr>
        <w:t xml:space="preserve">dos vereadores </w:t>
      </w:r>
      <w:proofErr w:type="spellStart"/>
      <w:r w:rsidR="009448C6">
        <w:rPr>
          <w:b/>
          <w:sz w:val="24"/>
          <w:szCs w:val="24"/>
        </w:rPr>
        <w:t>Thomás</w:t>
      </w:r>
      <w:proofErr w:type="spellEnd"/>
      <w:r w:rsidR="009448C6">
        <w:rPr>
          <w:b/>
          <w:sz w:val="24"/>
          <w:szCs w:val="24"/>
        </w:rPr>
        <w:t xml:space="preserve"> </w:t>
      </w:r>
      <w:proofErr w:type="spellStart"/>
      <w:r w:rsidR="009448C6">
        <w:rPr>
          <w:b/>
          <w:sz w:val="24"/>
          <w:szCs w:val="24"/>
        </w:rPr>
        <w:t>Capeletto</w:t>
      </w:r>
      <w:proofErr w:type="spellEnd"/>
      <w:r w:rsidR="009448C6">
        <w:rPr>
          <w:b/>
          <w:sz w:val="24"/>
          <w:szCs w:val="24"/>
        </w:rPr>
        <w:t xml:space="preserve">, Willian Soares, José Roberto Feitosa, Benedito </w:t>
      </w:r>
      <w:proofErr w:type="spellStart"/>
      <w:r w:rsidR="009448C6">
        <w:rPr>
          <w:b/>
          <w:sz w:val="24"/>
          <w:szCs w:val="24"/>
        </w:rPr>
        <w:t>Romanin</w:t>
      </w:r>
      <w:proofErr w:type="spellEnd"/>
      <w:r w:rsidR="009448C6">
        <w:rPr>
          <w:b/>
          <w:sz w:val="24"/>
          <w:szCs w:val="24"/>
        </w:rPr>
        <w:t xml:space="preserve"> e Leila </w:t>
      </w:r>
      <w:proofErr w:type="spellStart"/>
      <w:r w:rsidR="009448C6">
        <w:rPr>
          <w:b/>
          <w:sz w:val="24"/>
          <w:szCs w:val="24"/>
        </w:rPr>
        <w:t>Bedani</w:t>
      </w:r>
      <w:proofErr w:type="spellEnd"/>
      <w:r w:rsidR="009448C6">
        <w:rPr>
          <w:b/>
          <w:sz w:val="24"/>
          <w:szCs w:val="24"/>
        </w:rPr>
        <w:t xml:space="preserve">, </w:t>
      </w:r>
      <w:r w:rsidR="009448C6">
        <w:rPr>
          <w:sz w:val="24"/>
          <w:szCs w:val="24"/>
        </w:rPr>
        <w:t>que “</w:t>
      </w:r>
      <w:r w:rsidR="009448C6">
        <w:rPr>
          <w:bCs/>
          <w:color w:val="000000"/>
          <w:sz w:val="24"/>
          <w:szCs w:val="24"/>
        </w:rPr>
        <w:t>dispõe sobre o recebimento e depósito de sobras de materiais de construção para doação a pessoas carentes e entidades beneficentes ou habitacionais”.</w:t>
      </w:r>
    </w:p>
    <w:p w:rsidR="002D0CD7" w:rsidRDefault="002D0CD7" w:rsidP="002D0CD7">
      <w:pPr>
        <w:ind w:firstLine="1418"/>
        <w:jc w:val="both"/>
        <w:rPr>
          <w:rFonts w:eastAsia="Arial"/>
          <w:sz w:val="24"/>
          <w:szCs w:val="24"/>
        </w:rPr>
      </w:pPr>
    </w:p>
    <w:p w:rsidR="002D0CD7" w:rsidRDefault="002D0CD7" w:rsidP="002D0CD7">
      <w:pPr>
        <w:pStyle w:val="PargrafodaLista"/>
        <w:rPr>
          <w:sz w:val="24"/>
          <w:szCs w:val="24"/>
        </w:rPr>
      </w:pPr>
    </w:p>
    <w:p w:rsidR="002D0CD7" w:rsidRDefault="002D0CD7" w:rsidP="002D0CD7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9448C6">
        <w:rPr>
          <w:sz w:val="24"/>
          <w:szCs w:val="24"/>
        </w:rPr>
        <w:t>31</w:t>
      </w:r>
      <w:r>
        <w:rPr>
          <w:sz w:val="24"/>
          <w:szCs w:val="24"/>
        </w:rPr>
        <w:t xml:space="preserve"> de julho de 2017</w:t>
      </w:r>
    </w:p>
    <w:p w:rsidR="002D0CD7" w:rsidRDefault="002D0CD7" w:rsidP="002D0CD7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2D0CD7" w:rsidRDefault="002D0CD7" w:rsidP="002D0CD7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2D0CD7" w:rsidRDefault="002D0CD7" w:rsidP="002D0CD7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2D0CD7" w:rsidRDefault="002D0CD7" w:rsidP="002D0CD7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2D0CD7" w:rsidRDefault="002D0CD7" w:rsidP="002D0CD7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2D0CD7" w:rsidRDefault="002D0CD7" w:rsidP="002D0CD7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2D0CD7" w:rsidRDefault="002D0CD7" w:rsidP="002D0CD7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2D0CD7" w:rsidRDefault="002D0CD7" w:rsidP="002D0CD7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2D0CD7" w:rsidRDefault="002D0CD7" w:rsidP="002D0CD7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sectPr w:rsidR="002D0CD7" w:rsidSect="0050623B">
      <w:pgSz w:w="11906" w:h="16838"/>
      <w:pgMar w:top="1843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EB"/>
    <w:rsid w:val="00283ABD"/>
    <w:rsid w:val="002D0CD7"/>
    <w:rsid w:val="002E31FD"/>
    <w:rsid w:val="004B31EE"/>
    <w:rsid w:val="0050623B"/>
    <w:rsid w:val="00554DEB"/>
    <w:rsid w:val="006929E9"/>
    <w:rsid w:val="009448C6"/>
    <w:rsid w:val="00C3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49B6"/>
  <w15:chartTrackingRefBased/>
  <w15:docId w15:val="{70D04C10-E991-4BA8-8549-35F1D0AF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0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D0CD7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7E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E2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6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4</cp:revision>
  <cp:lastPrinted>2017-07-31T18:47:00Z</cp:lastPrinted>
  <dcterms:created xsi:type="dcterms:W3CDTF">2017-07-28T13:18:00Z</dcterms:created>
  <dcterms:modified xsi:type="dcterms:W3CDTF">2017-07-31T18:50:00Z</dcterms:modified>
</cp:coreProperties>
</file>