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71" w:rsidRPr="00854EE1" w:rsidRDefault="00A76271" w:rsidP="00A76271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BB6EEC">
        <w:rPr>
          <w:b/>
          <w:sz w:val="24"/>
          <w:szCs w:val="24"/>
        </w:rPr>
        <w:t>2018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A76271" w:rsidRPr="00854EE1" w:rsidRDefault="00A76271" w:rsidP="00A76271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A76271" w:rsidRPr="00854EE1" w:rsidRDefault="00A76271" w:rsidP="00A76271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A76271" w:rsidRPr="00854EE1" w:rsidRDefault="00A76271" w:rsidP="00A76271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A76271" w:rsidRPr="002D453A" w:rsidRDefault="00A76271" w:rsidP="00A76271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ao Sr. Prefeito Municipal, providências  quanto  à </w:t>
      </w:r>
      <w:r w:rsidRPr="002D453A">
        <w:rPr>
          <w:b/>
          <w:sz w:val="24"/>
          <w:szCs w:val="24"/>
        </w:rPr>
        <w:t>ero</w:t>
      </w:r>
      <w:r>
        <w:rPr>
          <w:b/>
          <w:sz w:val="24"/>
          <w:szCs w:val="24"/>
        </w:rPr>
        <w:t>são e desmoronamento em terreno</w:t>
      </w:r>
      <w:r w:rsidRPr="002D453A">
        <w:rPr>
          <w:b/>
          <w:sz w:val="24"/>
          <w:szCs w:val="24"/>
        </w:rPr>
        <w:t xml:space="preserve"> existente</w:t>
      </w:r>
      <w:r>
        <w:rPr>
          <w:b/>
          <w:sz w:val="24"/>
          <w:szCs w:val="24"/>
        </w:rPr>
        <w:t xml:space="preserve"> na</w:t>
      </w:r>
      <w:r w:rsidRPr="002D453A">
        <w:rPr>
          <w:b/>
          <w:sz w:val="24"/>
          <w:szCs w:val="24"/>
        </w:rPr>
        <w:t xml:space="preserve"> Rua Ida Maria Cenci Angelon</w:t>
      </w:r>
      <w:r>
        <w:rPr>
          <w:b/>
          <w:sz w:val="24"/>
          <w:szCs w:val="24"/>
        </w:rPr>
        <w:t>, Colina I</w:t>
      </w:r>
      <w:r w:rsidRPr="002D453A">
        <w:rPr>
          <w:b/>
          <w:sz w:val="24"/>
          <w:szCs w:val="24"/>
        </w:rPr>
        <w:t>, como especifica.</w:t>
      </w:r>
    </w:p>
    <w:p w:rsidR="00A76271" w:rsidRPr="00683B41" w:rsidRDefault="00A76271" w:rsidP="00A76271">
      <w:pPr>
        <w:ind w:firstLine="1418"/>
        <w:rPr>
          <w:b/>
          <w:sz w:val="24"/>
          <w:szCs w:val="24"/>
        </w:rPr>
      </w:pPr>
    </w:p>
    <w:p w:rsidR="00A76271" w:rsidRDefault="00A76271" w:rsidP="00A76271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A76271" w:rsidRDefault="00A76271" w:rsidP="00A76271">
      <w:pPr>
        <w:ind w:firstLine="1418"/>
        <w:jc w:val="both"/>
        <w:rPr>
          <w:b/>
          <w:sz w:val="24"/>
          <w:szCs w:val="24"/>
        </w:rPr>
      </w:pPr>
    </w:p>
    <w:p w:rsidR="00A76271" w:rsidRPr="00232245" w:rsidRDefault="00A76271" w:rsidP="00A76271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</w:t>
      </w:r>
      <w:r>
        <w:rPr>
          <w:sz w:val="24"/>
          <w:szCs w:val="24"/>
        </w:rPr>
        <w:t>para que tome as</w:t>
      </w:r>
      <w:r w:rsidRPr="001E7594">
        <w:rPr>
          <w:sz w:val="24"/>
          <w:szCs w:val="24"/>
        </w:rPr>
        <w:t xml:space="preserve"> medidas que se fizerem necessárias para a contenção d</w:t>
      </w:r>
      <w:r>
        <w:rPr>
          <w:sz w:val="24"/>
          <w:szCs w:val="24"/>
        </w:rPr>
        <w:t>o desmoronamento causado pela erosão na Rua Ida Maria Cenci Angelon , bairro Colina I, tendo em vista o buraco causado pela erosão que está colocando em risco a residência do munícipe.</w:t>
      </w:r>
    </w:p>
    <w:p w:rsidR="00A76271" w:rsidRPr="00854EE1" w:rsidRDefault="00A76271" w:rsidP="00A76271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A76271" w:rsidRDefault="00A76271" w:rsidP="00A76271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28 de setembro </w:t>
      </w:r>
      <w:r w:rsidRPr="00854EE1">
        <w:rPr>
          <w:sz w:val="24"/>
          <w:szCs w:val="24"/>
        </w:rPr>
        <w:t>de 2017</w:t>
      </w:r>
    </w:p>
    <w:p w:rsidR="00A76271" w:rsidRDefault="00A76271" w:rsidP="00A76271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76271" w:rsidRDefault="00A76271" w:rsidP="00A76271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76271" w:rsidRPr="00854EE1" w:rsidRDefault="00A76271" w:rsidP="00A76271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76271" w:rsidRPr="00A76271" w:rsidRDefault="00A76271" w:rsidP="00A76271">
      <w:pPr>
        <w:tabs>
          <w:tab w:val="left" w:pos="8222"/>
        </w:tabs>
        <w:ind w:left="284"/>
        <w:jc w:val="center"/>
        <w:rPr>
          <w:b/>
          <w:sz w:val="28"/>
          <w:szCs w:val="24"/>
        </w:rPr>
      </w:pPr>
      <w:r w:rsidRPr="00A76271">
        <w:rPr>
          <w:b/>
          <w:sz w:val="28"/>
          <w:szCs w:val="24"/>
        </w:rPr>
        <w:t>Willian Soares</w:t>
      </w:r>
    </w:p>
    <w:p w:rsidR="00A76271" w:rsidRPr="00854EE1" w:rsidRDefault="00A76271" w:rsidP="00A76271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ereador – 1º Secretário - SD</w:t>
      </w:r>
    </w:p>
    <w:p w:rsidR="006B42D5" w:rsidRDefault="004A7F27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27" w:rsidRDefault="004A7F27">
      <w:r>
        <w:separator/>
      </w:r>
    </w:p>
  </w:endnote>
  <w:endnote w:type="continuationSeparator" w:id="0">
    <w:p w:rsidR="004A7F27" w:rsidRDefault="004A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27" w:rsidRDefault="004A7F27">
      <w:r>
        <w:separator/>
      </w:r>
    </w:p>
  </w:footnote>
  <w:footnote w:type="continuationSeparator" w:id="0">
    <w:p w:rsidR="004A7F27" w:rsidRDefault="004A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A7F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A7F27"/>
  <w:p w:rsidR="00E80935" w:rsidRDefault="004A7F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A7F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71"/>
    <w:rsid w:val="000E31DC"/>
    <w:rsid w:val="004A7F27"/>
    <w:rsid w:val="007C22EF"/>
    <w:rsid w:val="00905A87"/>
    <w:rsid w:val="00960CB6"/>
    <w:rsid w:val="00A76271"/>
    <w:rsid w:val="00BB6EEC"/>
    <w:rsid w:val="00E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8FB03-D70F-469F-AEDF-48E3BA64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2017-08-28T12:08:00Z</dcterms:created>
  <dcterms:modified xsi:type="dcterms:W3CDTF">2017-08-30T11:56:00Z</dcterms:modified>
</cp:coreProperties>
</file>