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BF" w:rsidRDefault="007966BF" w:rsidP="007966B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7966BF" w:rsidRDefault="007966BF" w:rsidP="007966B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966BF" w:rsidRDefault="007966BF" w:rsidP="007966BF">
      <w:pPr>
        <w:pStyle w:val="SemEspaamento"/>
        <w:ind w:firstLine="1701"/>
        <w:jc w:val="both"/>
        <w:rPr>
          <w:sz w:val="28"/>
          <w:szCs w:val="28"/>
        </w:rPr>
      </w:pPr>
    </w:p>
    <w:p w:rsidR="007966BF" w:rsidRDefault="007966BF" w:rsidP="007966BF">
      <w:pPr>
        <w:pStyle w:val="SemEspaamento"/>
        <w:ind w:firstLine="1701"/>
        <w:jc w:val="both"/>
        <w:rPr>
          <w:sz w:val="28"/>
          <w:szCs w:val="28"/>
        </w:rPr>
      </w:pPr>
    </w:p>
    <w:p w:rsidR="007966BF" w:rsidRDefault="007966BF" w:rsidP="007966B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7966BF" w:rsidRDefault="007966BF" w:rsidP="007966BF">
      <w:pPr>
        <w:ind w:firstLine="1418"/>
        <w:jc w:val="both"/>
        <w:rPr>
          <w:bCs/>
          <w:color w:val="000000"/>
          <w:sz w:val="24"/>
          <w:szCs w:val="24"/>
        </w:rPr>
      </w:pPr>
    </w:p>
    <w:p w:rsidR="007966BF" w:rsidRPr="004B5D54" w:rsidRDefault="007966BF" w:rsidP="007966BF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4B5D54">
        <w:rPr>
          <w:rFonts w:ascii="Times New Roman" w:hAnsi="Times New Roman"/>
          <w:b/>
          <w:sz w:val="24"/>
          <w:szCs w:val="24"/>
        </w:rPr>
        <w:t>Item 1) Primeira discussão ao Projeto de Lei</w:t>
      </w:r>
      <w:r>
        <w:rPr>
          <w:rFonts w:ascii="Times New Roman" w:hAnsi="Times New Roman"/>
          <w:b/>
          <w:sz w:val="24"/>
          <w:szCs w:val="24"/>
        </w:rPr>
        <w:t xml:space="preserve"> nº 72</w:t>
      </w:r>
      <w:r w:rsidRPr="004B5D54">
        <w:rPr>
          <w:rFonts w:ascii="Times New Roman" w:hAnsi="Times New Roman"/>
          <w:b/>
          <w:sz w:val="24"/>
          <w:szCs w:val="24"/>
        </w:rPr>
        <w:t>/2017, de autoria do Executivo</w:t>
      </w:r>
      <w:r w:rsidRPr="004B5D54">
        <w:rPr>
          <w:rFonts w:ascii="Times New Roman" w:hAnsi="Times New Roman"/>
          <w:sz w:val="24"/>
          <w:szCs w:val="24"/>
        </w:rPr>
        <w:t>, que “</w:t>
      </w:r>
      <w:r w:rsidRPr="007966BF">
        <w:rPr>
          <w:rFonts w:ascii="Times New Roman" w:hAnsi="Times New Roman"/>
          <w:color w:val="000000"/>
          <w:sz w:val="24"/>
          <w:szCs w:val="24"/>
        </w:rPr>
        <w:t>Institui o Plano Diretor de Desenvolvimento Turístico do Município de I</w:t>
      </w:r>
      <w:r>
        <w:rPr>
          <w:rFonts w:ascii="Times New Roman" w:hAnsi="Times New Roman"/>
          <w:color w:val="000000"/>
          <w:sz w:val="24"/>
          <w:szCs w:val="24"/>
        </w:rPr>
        <w:t>tatiba, na forma que especifica</w:t>
      </w:r>
      <w:r w:rsidRPr="004B5D54">
        <w:rPr>
          <w:rFonts w:ascii="Times New Roman" w:hAnsi="Times New Roman"/>
          <w:color w:val="000000"/>
          <w:sz w:val="24"/>
          <w:szCs w:val="24"/>
        </w:rPr>
        <w:t>”;</w:t>
      </w:r>
    </w:p>
    <w:p w:rsidR="007966BF" w:rsidRPr="007966BF" w:rsidRDefault="007966BF" w:rsidP="007966BF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966BF">
        <w:rPr>
          <w:rFonts w:ascii="Times New Roman" w:hAnsi="Times New Roman"/>
          <w:b/>
          <w:sz w:val="24"/>
          <w:szCs w:val="24"/>
        </w:rPr>
        <w:t>Item 2)</w:t>
      </w:r>
      <w:r w:rsidRPr="007966BF">
        <w:rPr>
          <w:rFonts w:ascii="Times New Roman" w:hAnsi="Times New Roman"/>
          <w:sz w:val="24"/>
          <w:szCs w:val="24"/>
        </w:rPr>
        <w:t xml:space="preserve">  </w:t>
      </w:r>
      <w:r w:rsidRPr="007966BF">
        <w:rPr>
          <w:rFonts w:ascii="Times New Roman" w:hAnsi="Times New Roman"/>
          <w:b/>
          <w:sz w:val="24"/>
          <w:szCs w:val="24"/>
        </w:rPr>
        <w:t xml:space="preserve">Primeira discussão, por adiamento, ao Projeto de Lei nº 38/2017, de autoria dos vereadores </w:t>
      </w:r>
      <w:proofErr w:type="spellStart"/>
      <w:r w:rsidRPr="007966BF">
        <w:rPr>
          <w:rFonts w:ascii="Times New Roman" w:hAnsi="Times New Roman"/>
          <w:b/>
          <w:sz w:val="24"/>
          <w:szCs w:val="24"/>
        </w:rPr>
        <w:t>Thomás</w:t>
      </w:r>
      <w:proofErr w:type="spellEnd"/>
      <w:r w:rsidRPr="007966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6BF">
        <w:rPr>
          <w:rFonts w:ascii="Times New Roman" w:hAnsi="Times New Roman"/>
          <w:b/>
          <w:sz w:val="24"/>
          <w:szCs w:val="24"/>
        </w:rPr>
        <w:t>Capeletto</w:t>
      </w:r>
      <w:proofErr w:type="spellEnd"/>
      <w:r w:rsidRPr="007966BF">
        <w:rPr>
          <w:rFonts w:ascii="Times New Roman" w:hAnsi="Times New Roman"/>
          <w:b/>
          <w:sz w:val="24"/>
          <w:szCs w:val="24"/>
        </w:rPr>
        <w:t xml:space="preserve">, Willian Soares, José Roberto Feitosa, Benedito </w:t>
      </w:r>
      <w:proofErr w:type="spellStart"/>
      <w:r w:rsidRPr="007966BF">
        <w:rPr>
          <w:rFonts w:ascii="Times New Roman" w:hAnsi="Times New Roman"/>
          <w:b/>
          <w:sz w:val="24"/>
          <w:szCs w:val="24"/>
        </w:rPr>
        <w:t>Romanin</w:t>
      </w:r>
      <w:proofErr w:type="spellEnd"/>
      <w:r w:rsidRPr="007966BF">
        <w:rPr>
          <w:rFonts w:ascii="Times New Roman" w:hAnsi="Times New Roman"/>
          <w:b/>
          <w:sz w:val="24"/>
          <w:szCs w:val="24"/>
        </w:rPr>
        <w:t xml:space="preserve"> e Leila </w:t>
      </w:r>
      <w:proofErr w:type="spellStart"/>
      <w:r w:rsidRPr="007966BF">
        <w:rPr>
          <w:rFonts w:ascii="Times New Roman" w:hAnsi="Times New Roman"/>
          <w:b/>
          <w:sz w:val="24"/>
          <w:szCs w:val="24"/>
        </w:rPr>
        <w:t>Bedani</w:t>
      </w:r>
      <w:proofErr w:type="spellEnd"/>
      <w:r w:rsidRPr="007966BF">
        <w:rPr>
          <w:rFonts w:ascii="Times New Roman" w:hAnsi="Times New Roman"/>
          <w:sz w:val="24"/>
          <w:szCs w:val="24"/>
        </w:rPr>
        <w:t>, que “dispõe sobre o recebimento e depósito de sobras de materiais de construção para doação a pessoas carentes e entidades beneficentes ou habitacionais”</w:t>
      </w:r>
      <w:r w:rsidR="003935B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966BF" w:rsidRDefault="007966BF" w:rsidP="007966BF">
      <w:pPr>
        <w:pStyle w:val="PargrafodaLista"/>
        <w:jc w:val="both"/>
        <w:rPr>
          <w:sz w:val="24"/>
          <w:szCs w:val="24"/>
        </w:rPr>
      </w:pPr>
    </w:p>
    <w:p w:rsidR="007966BF" w:rsidRPr="003258B1" w:rsidRDefault="007966BF" w:rsidP="007966BF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 w:rsidRPr="003258B1"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 w:rsidRPr="003258B1">
        <w:rPr>
          <w:rFonts w:ascii="Times New Roman" w:hAnsi="Times New Roman"/>
          <w:b/>
          <w:sz w:val="24"/>
          <w:szCs w:val="24"/>
        </w:rPr>
        <w:t>Novembro</w:t>
      </w:r>
      <w:proofErr w:type="gramEnd"/>
      <w:r>
        <w:rPr>
          <w:rFonts w:ascii="Times New Roman" w:hAnsi="Times New Roman"/>
          <w:sz w:val="24"/>
          <w:szCs w:val="24"/>
        </w:rPr>
        <w:t>, 28</w:t>
      </w:r>
      <w:r w:rsidRPr="003258B1">
        <w:rPr>
          <w:rFonts w:ascii="Times New Roman" w:hAnsi="Times New Roman"/>
          <w:sz w:val="24"/>
          <w:szCs w:val="24"/>
        </w:rPr>
        <w:t xml:space="preserve"> de agosto de 2017</w:t>
      </w: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66BF" w:rsidRDefault="007966BF" w:rsidP="007966B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966BF" w:rsidRDefault="007966BF" w:rsidP="007966B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283ABD" w:rsidRDefault="00283ABD"/>
    <w:sectPr w:rsidR="00283ABD" w:rsidSect="0034384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F0"/>
    <w:rsid w:val="00283ABD"/>
    <w:rsid w:val="003935B8"/>
    <w:rsid w:val="007966BF"/>
    <w:rsid w:val="008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10FF"/>
  <w15:chartTrackingRefBased/>
  <w15:docId w15:val="{68B1FBA0-13D6-4187-ACE9-81B771F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BF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66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66B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dcterms:created xsi:type="dcterms:W3CDTF">2017-08-28T15:11:00Z</dcterms:created>
  <dcterms:modified xsi:type="dcterms:W3CDTF">2017-08-28T15:16:00Z</dcterms:modified>
</cp:coreProperties>
</file>