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A7" w:rsidRPr="00513C8F" w:rsidRDefault="009023A7" w:rsidP="009023A7">
      <w:pPr>
        <w:jc w:val="center"/>
        <w:rPr>
          <w:b w:val="0"/>
          <w:szCs w:val="24"/>
          <w:u w:val="single"/>
        </w:rPr>
      </w:pPr>
      <w:r w:rsidRPr="00513C8F">
        <w:rPr>
          <w:szCs w:val="24"/>
          <w:u w:val="single"/>
        </w:rPr>
        <w:t>PALÁCIO 1º DE NOVEMBRO</w:t>
      </w:r>
    </w:p>
    <w:p w:rsidR="009023A7" w:rsidRPr="009023A7" w:rsidRDefault="009023A7" w:rsidP="0096397B">
      <w:pPr>
        <w:tabs>
          <w:tab w:val="left" w:pos="567"/>
        </w:tabs>
        <w:contextualSpacing/>
        <w:jc w:val="center"/>
      </w:pPr>
    </w:p>
    <w:p w:rsidR="0096397B" w:rsidRPr="009023A7" w:rsidRDefault="0096397B" w:rsidP="0096397B">
      <w:pPr>
        <w:tabs>
          <w:tab w:val="left" w:pos="567"/>
        </w:tabs>
        <w:contextualSpacing/>
        <w:jc w:val="center"/>
        <w:rPr>
          <w:b w:val="0"/>
        </w:rPr>
      </w:pPr>
      <w:r w:rsidRPr="009023A7">
        <w:t xml:space="preserve">PROJETO DE LEI N.º </w:t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  <w:r w:rsidRPr="009023A7">
        <w:softHyphen/>
      </w:r>
    </w:p>
    <w:p w:rsidR="0096397B" w:rsidRPr="009023A7" w:rsidRDefault="0096397B" w:rsidP="0096397B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96397B" w:rsidRPr="009023A7" w:rsidRDefault="0096397B" w:rsidP="0096397B">
      <w:pPr>
        <w:tabs>
          <w:tab w:val="left" w:pos="567"/>
        </w:tabs>
        <w:ind w:firstLine="567"/>
        <w:contextualSpacing/>
        <w:jc w:val="center"/>
        <w:rPr>
          <w:b w:val="0"/>
        </w:rPr>
      </w:pPr>
    </w:p>
    <w:p w:rsidR="0096397B" w:rsidRPr="009023A7" w:rsidRDefault="0096397B" w:rsidP="0096397B">
      <w:pPr>
        <w:tabs>
          <w:tab w:val="left" w:pos="567"/>
        </w:tabs>
        <w:ind w:left="5103"/>
        <w:contextualSpacing/>
        <w:jc w:val="both"/>
        <w:rPr>
          <w:b w:val="0"/>
        </w:rPr>
      </w:pPr>
      <w:r w:rsidRPr="009023A7">
        <w:rPr>
          <w:b w:val="0"/>
        </w:rPr>
        <w:t>Dispõe sobre o agendamento telefônico de consultas médicas para pac</w:t>
      </w:r>
      <w:r w:rsidR="006E3D82">
        <w:rPr>
          <w:b w:val="0"/>
        </w:rPr>
        <w:t>ientes com deficiência</w:t>
      </w:r>
      <w:r w:rsidRPr="009023A7">
        <w:rPr>
          <w:b w:val="0"/>
        </w:rPr>
        <w:t>, previamente cadastrados nas Unidades B</w:t>
      </w:r>
      <w:r w:rsidR="00E91E39">
        <w:rPr>
          <w:b w:val="0"/>
        </w:rPr>
        <w:t xml:space="preserve">ásicas de Saúde e Programas de Saúde da Família </w:t>
      </w:r>
      <w:r w:rsidR="00D1158A" w:rsidRPr="009023A7">
        <w:rPr>
          <w:b w:val="0"/>
        </w:rPr>
        <w:t>do Município de Itatiba</w:t>
      </w:r>
      <w:r w:rsidRPr="009023A7">
        <w:rPr>
          <w:b w:val="0"/>
        </w:rPr>
        <w:t xml:space="preserve">. </w:t>
      </w:r>
    </w:p>
    <w:p w:rsidR="0096397B" w:rsidRPr="009023A7" w:rsidRDefault="0096397B" w:rsidP="0096397B">
      <w:pPr>
        <w:tabs>
          <w:tab w:val="left" w:pos="567"/>
        </w:tabs>
        <w:ind w:left="5103"/>
        <w:contextualSpacing/>
        <w:jc w:val="both"/>
        <w:rPr>
          <w:b w:val="0"/>
        </w:rPr>
      </w:pPr>
    </w:p>
    <w:p w:rsidR="0096397B" w:rsidRPr="009023A7" w:rsidRDefault="0096397B" w:rsidP="0096397B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9023A7" w:rsidRPr="00513C8F" w:rsidRDefault="009023A7" w:rsidP="009023A7">
      <w:pPr>
        <w:spacing w:before="100" w:beforeAutospacing="1" w:after="100" w:afterAutospacing="1" w:line="360" w:lineRule="auto"/>
        <w:jc w:val="center"/>
        <w:rPr>
          <w:bCs/>
          <w:szCs w:val="24"/>
        </w:rPr>
      </w:pPr>
      <w:r w:rsidRPr="00513C8F">
        <w:rPr>
          <w:bCs/>
          <w:szCs w:val="24"/>
        </w:rPr>
        <w:t>A CÂMARA MUNICIPAL DE ITATIBA APROVA:</w:t>
      </w:r>
    </w:p>
    <w:p w:rsidR="0096397B" w:rsidRPr="009023A7" w:rsidRDefault="0096397B" w:rsidP="0096397B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Art. 1º Os pac</w:t>
      </w:r>
      <w:r w:rsidR="006E3D82">
        <w:rPr>
          <w:b w:val="0"/>
          <w:color w:val="000000"/>
          <w:szCs w:val="24"/>
        </w:rPr>
        <w:t xml:space="preserve">ientes com deficiência </w:t>
      </w:r>
      <w:r w:rsidR="006E3D82" w:rsidRPr="009023A7">
        <w:rPr>
          <w:b w:val="0"/>
          <w:color w:val="000000"/>
          <w:szCs w:val="24"/>
        </w:rPr>
        <w:t>poderão</w:t>
      </w:r>
      <w:r w:rsidRPr="009023A7">
        <w:rPr>
          <w:b w:val="0"/>
          <w:color w:val="000000"/>
          <w:szCs w:val="24"/>
        </w:rPr>
        <w:t xml:space="preserve"> agendar, por telefone, as suas consultas médicas nas Unidades Básicas de Saúde </w:t>
      </w:r>
      <w:r w:rsidR="00E91E39">
        <w:rPr>
          <w:b w:val="0"/>
        </w:rPr>
        <w:t xml:space="preserve">e Programas de Saúde da Família </w:t>
      </w:r>
      <w:r w:rsidRPr="009023A7">
        <w:rPr>
          <w:b w:val="0"/>
          <w:color w:val="000000"/>
          <w:szCs w:val="24"/>
        </w:rPr>
        <w:t xml:space="preserve">do Município de </w:t>
      </w:r>
      <w:r w:rsidR="009023A7">
        <w:rPr>
          <w:b w:val="0"/>
          <w:color w:val="000000"/>
          <w:szCs w:val="24"/>
        </w:rPr>
        <w:t>Itatiba</w:t>
      </w:r>
      <w:r w:rsidRPr="009023A7">
        <w:rPr>
          <w:b w:val="0"/>
          <w:color w:val="000000"/>
          <w:szCs w:val="24"/>
        </w:rPr>
        <w:t>.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 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Art. 2º O agendamento de que trata esta Lei somente s</w:t>
      </w:r>
      <w:r w:rsidR="00E91E39">
        <w:rPr>
          <w:b w:val="0"/>
          <w:color w:val="000000"/>
          <w:szCs w:val="24"/>
        </w:rPr>
        <w:t>erá possível nos locais</w:t>
      </w:r>
      <w:r w:rsidRPr="009023A7">
        <w:rPr>
          <w:b w:val="0"/>
          <w:color w:val="000000"/>
          <w:szCs w:val="24"/>
        </w:rPr>
        <w:t xml:space="preserve"> onde o paciente já estiver previamente cadastrado.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 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Art. 3º Para receber o atendimento agendado por telefone, o paciente deverá apresentar, na ocasião da consulta, documento de identidade com foto, comprovante de endereço e cartão do Sistema Único de Saúde – SUS.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 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Art. 4º As Unidades Básicas de Saúde deverão afixar, em local visível à população, material indicativo do conteúdo desta Lei.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 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 xml:space="preserve">Art. 5º </w:t>
      </w:r>
      <w:r w:rsidRPr="009023A7">
        <w:rPr>
          <w:b w:val="0"/>
          <w:szCs w:val="24"/>
        </w:rPr>
        <w:t xml:space="preserve">As despesas decorrentes da presente lei </w:t>
      </w:r>
      <w:r w:rsidRPr="009023A7">
        <w:rPr>
          <w:b w:val="0"/>
          <w:color w:val="000000"/>
          <w:szCs w:val="24"/>
        </w:rPr>
        <w:t>correrão por conta de verba orçamentária própria.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> </w:t>
      </w:r>
    </w:p>
    <w:p w:rsidR="0096397B" w:rsidRPr="009023A7" w:rsidRDefault="0096397B" w:rsidP="0096397B">
      <w:pPr>
        <w:shd w:val="clear" w:color="auto" w:fill="FFFFFF"/>
        <w:ind w:firstLine="567"/>
        <w:jc w:val="both"/>
        <w:rPr>
          <w:b w:val="0"/>
          <w:color w:val="000000"/>
          <w:szCs w:val="24"/>
        </w:rPr>
      </w:pPr>
      <w:r w:rsidRPr="009023A7">
        <w:rPr>
          <w:b w:val="0"/>
          <w:color w:val="000000"/>
          <w:szCs w:val="24"/>
        </w:rPr>
        <w:t xml:space="preserve">Art. 6º </w:t>
      </w:r>
      <w:r w:rsidRPr="009023A7">
        <w:rPr>
          <w:b w:val="0"/>
        </w:rPr>
        <w:t>Esta lei entra em vigor na data de sua publicação, revogadas as disposições em contrário</w:t>
      </w:r>
      <w:r w:rsidRPr="009023A7">
        <w:rPr>
          <w:b w:val="0"/>
          <w:szCs w:val="24"/>
        </w:rPr>
        <w:t xml:space="preserve">. </w:t>
      </w:r>
    </w:p>
    <w:p w:rsidR="00A67055" w:rsidRDefault="00A67055"/>
    <w:p w:rsidR="009023A7" w:rsidRDefault="009023A7"/>
    <w:p w:rsidR="009023A7" w:rsidRDefault="00DF78CA" w:rsidP="00DF78CA">
      <w:pPr>
        <w:jc w:val="center"/>
      </w:pPr>
      <w:r>
        <w:rPr>
          <w:szCs w:val="24"/>
        </w:rPr>
        <w:t>P</w:t>
      </w:r>
      <w:r w:rsidRPr="00536B95">
        <w:rPr>
          <w:szCs w:val="24"/>
        </w:rPr>
        <w:t xml:space="preserve">alácio 1º de </w:t>
      </w:r>
      <w:r>
        <w:rPr>
          <w:szCs w:val="24"/>
        </w:rPr>
        <w:t>novembro</w:t>
      </w:r>
      <w:r w:rsidRPr="00536B95">
        <w:rPr>
          <w:szCs w:val="24"/>
        </w:rPr>
        <w:t xml:space="preserve">, </w:t>
      </w:r>
      <w:r w:rsidR="007618DC">
        <w:rPr>
          <w:szCs w:val="24"/>
        </w:rPr>
        <w:t>30</w:t>
      </w:r>
      <w:r>
        <w:rPr>
          <w:szCs w:val="24"/>
        </w:rPr>
        <w:t xml:space="preserve"> </w:t>
      </w:r>
      <w:r w:rsidRPr="00536B95">
        <w:rPr>
          <w:szCs w:val="24"/>
        </w:rPr>
        <w:t xml:space="preserve">de </w:t>
      </w:r>
      <w:r w:rsidR="008C540A">
        <w:rPr>
          <w:szCs w:val="24"/>
        </w:rPr>
        <w:t>agosto</w:t>
      </w:r>
      <w:r w:rsidRPr="00536B95">
        <w:rPr>
          <w:szCs w:val="24"/>
        </w:rPr>
        <w:t xml:space="preserve"> de 201</w:t>
      </w:r>
      <w:r>
        <w:rPr>
          <w:szCs w:val="24"/>
        </w:rPr>
        <w:t>7</w:t>
      </w:r>
    </w:p>
    <w:p w:rsidR="009023A7" w:rsidRDefault="009023A7"/>
    <w:p w:rsidR="00513C8F" w:rsidRDefault="00513C8F"/>
    <w:p w:rsidR="00513C8F" w:rsidRDefault="00513C8F"/>
    <w:p w:rsidR="00513C8F" w:rsidRDefault="00513C8F" w:rsidP="00513C8F">
      <w:pPr>
        <w:jc w:val="center"/>
        <w:rPr>
          <w:szCs w:val="24"/>
        </w:rPr>
      </w:pPr>
      <w:r>
        <w:rPr>
          <w:szCs w:val="24"/>
        </w:rPr>
        <w:t>Fernando Soares</w:t>
      </w:r>
    </w:p>
    <w:p w:rsidR="00513C8F" w:rsidRDefault="00513C8F" w:rsidP="00513C8F">
      <w:pPr>
        <w:jc w:val="center"/>
      </w:pPr>
      <w:r>
        <w:rPr>
          <w:szCs w:val="24"/>
        </w:rPr>
        <w:t>Vereador-PR</w:t>
      </w:r>
    </w:p>
    <w:p w:rsidR="009023A7" w:rsidRDefault="009023A7"/>
    <w:p w:rsidR="009023A7" w:rsidRDefault="009023A7"/>
    <w:p w:rsidR="009023A7" w:rsidRDefault="009023A7" w:rsidP="009023A7">
      <w:pPr>
        <w:tabs>
          <w:tab w:val="left" w:pos="567"/>
        </w:tabs>
        <w:contextualSpacing/>
        <w:jc w:val="center"/>
        <w:rPr>
          <w:b w:val="0"/>
        </w:rPr>
      </w:pPr>
      <w:r w:rsidRPr="004C5D73">
        <w:rPr>
          <w:b w:val="0"/>
        </w:rPr>
        <w:lastRenderedPageBreak/>
        <w:t>JUSTIFICATIVA</w:t>
      </w:r>
    </w:p>
    <w:p w:rsidR="009023A7" w:rsidRDefault="009023A7" w:rsidP="009023A7">
      <w:pPr>
        <w:tabs>
          <w:tab w:val="left" w:pos="567"/>
        </w:tabs>
        <w:contextualSpacing/>
        <w:jc w:val="center"/>
        <w:rPr>
          <w:b w:val="0"/>
        </w:rPr>
      </w:pPr>
    </w:p>
    <w:p w:rsidR="009023A7" w:rsidRPr="004C5D73" w:rsidRDefault="008C540A" w:rsidP="008C540A">
      <w:pPr>
        <w:pStyle w:val="Corpodetexto"/>
        <w:tabs>
          <w:tab w:val="left" w:pos="567"/>
        </w:tabs>
        <w:contextualSpacing/>
      </w:pPr>
      <w:r>
        <w:t xml:space="preserve">         </w:t>
      </w:r>
      <w:r w:rsidR="009023A7" w:rsidRPr="004C5D73">
        <w:t xml:space="preserve">Senhor Presidente, </w:t>
      </w:r>
    </w:p>
    <w:p w:rsidR="009023A7" w:rsidRPr="004C5D73" w:rsidRDefault="009023A7" w:rsidP="009023A7">
      <w:pPr>
        <w:pStyle w:val="Corpodetexto"/>
        <w:tabs>
          <w:tab w:val="left" w:pos="567"/>
        </w:tabs>
        <w:ind w:firstLine="567"/>
        <w:contextualSpacing/>
      </w:pPr>
    </w:p>
    <w:p w:rsidR="009023A7" w:rsidRPr="004C5D73" w:rsidRDefault="009023A7" w:rsidP="009023A7">
      <w:pPr>
        <w:pStyle w:val="Corpodetexto"/>
        <w:tabs>
          <w:tab w:val="left" w:pos="567"/>
        </w:tabs>
        <w:ind w:firstLine="567"/>
        <w:contextualSpacing/>
      </w:pPr>
      <w:r w:rsidRPr="004C5D73">
        <w:t>Senhores Vereadores,</w:t>
      </w:r>
    </w:p>
    <w:p w:rsidR="009023A7" w:rsidRDefault="009023A7" w:rsidP="009023A7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9023A7" w:rsidRDefault="00D57A92" w:rsidP="00C766E6">
      <w:pPr>
        <w:tabs>
          <w:tab w:val="left" w:pos="567"/>
        </w:tabs>
        <w:ind w:firstLine="567"/>
        <w:contextualSpacing/>
        <w:jc w:val="both"/>
        <w:rPr>
          <w:b w:val="0"/>
        </w:rPr>
      </w:pPr>
      <w:r>
        <w:rPr>
          <w:b w:val="0"/>
        </w:rPr>
        <w:t xml:space="preserve">E sabido por todos que conhecem o dia a dia dos munícipes usuários da saúde pública de </w:t>
      </w:r>
      <w:r w:rsidR="00C766E6">
        <w:rPr>
          <w:b w:val="0"/>
        </w:rPr>
        <w:t>Itatiba, a</w:t>
      </w:r>
      <w:r w:rsidR="009023A7">
        <w:rPr>
          <w:b w:val="0"/>
        </w:rPr>
        <w:t xml:space="preserve">s dificuldades das pessoas com deficiência </w:t>
      </w:r>
      <w:r w:rsidR="009023A7" w:rsidRPr="00C954A4">
        <w:rPr>
          <w:b w:val="0"/>
        </w:rPr>
        <w:t>que</w:t>
      </w:r>
      <w:r w:rsidR="009023A7">
        <w:rPr>
          <w:b w:val="0"/>
        </w:rPr>
        <w:t xml:space="preserve"> </w:t>
      </w:r>
      <w:r w:rsidR="00C766E6">
        <w:rPr>
          <w:b w:val="0"/>
        </w:rPr>
        <w:t>necessitam se deslocar</w:t>
      </w:r>
      <w:r w:rsidR="009023A7">
        <w:rPr>
          <w:b w:val="0"/>
        </w:rPr>
        <w:t xml:space="preserve"> até as Unidades Básicas de Saúde do Município de Itatiba para efetuarem o a</w:t>
      </w:r>
      <w:r w:rsidR="00E94CDA">
        <w:rPr>
          <w:b w:val="0"/>
        </w:rPr>
        <w:t>gendament</w:t>
      </w:r>
      <w:r w:rsidR="00A552A2">
        <w:rPr>
          <w:b w:val="0"/>
        </w:rPr>
        <w:t>o de consultas médicas.</w:t>
      </w:r>
    </w:p>
    <w:p w:rsidR="009023A7" w:rsidRDefault="009023A7" w:rsidP="009023A7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C766E6" w:rsidRDefault="009023A7" w:rsidP="00C766E6">
      <w:pPr>
        <w:tabs>
          <w:tab w:val="left" w:pos="567"/>
        </w:tabs>
        <w:ind w:firstLine="567"/>
        <w:contextualSpacing/>
        <w:jc w:val="both"/>
        <w:rPr>
          <w:b w:val="0"/>
        </w:rPr>
      </w:pPr>
      <w:r>
        <w:rPr>
          <w:b w:val="0"/>
        </w:rPr>
        <w:t>Atualmente, o agendamento de consultas médicas nas Unidades Básicas de Saúde</w:t>
      </w:r>
      <w:r w:rsidR="008E1786" w:rsidRPr="008E1786">
        <w:rPr>
          <w:b w:val="0"/>
        </w:rPr>
        <w:t xml:space="preserve"> </w:t>
      </w:r>
      <w:r w:rsidR="008E1786">
        <w:rPr>
          <w:b w:val="0"/>
        </w:rPr>
        <w:t>e Programas de Saúde da Família</w:t>
      </w:r>
      <w:r>
        <w:rPr>
          <w:b w:val="0"/>
        </w:rPr>
        <w:t xml:space="preserve"> do Município é realizado a</w:t>
      </w:r>
      <w:r w:rsidRPr="005817D7">
        <w:rPr>
          <w:b w:val="0"/>
        </w:rPr>
        <w:t>penas</w:t>
      </w:r>
      <w:r>
        <w:rPr>
          <w:b w:val="0"/>
        </w:rPr>
        <w:t xml:space="preserve"> pessoalmente, em razão disso, é frequente que terceiros o realizem, devido à</w:t>
      </w:r>
      <w:r w:rsidR="006E3D82">
        <w:rPr>
          <w:b w:val="0"/>
        </w:rPr>
        <w:t>s limitações físicas</w:t>
      </w:r>
      <w:r>
        <w:rPr>
          <w:b w:val="0"/>
        </w:rPr>
        <w:t xml:space="preserve"> das pessoas com deficiência. </w:t>
      </w:r>
    </w:p>
    <w:p w:rsidR="00C766E6" w:rsidRDefault="00C766E6" w:rsidP="00C766E6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C26835" w:rsidRPr="00826EAE" w:rsidRDefault="00C766E6" w:rsidP="00826EAE">
      <w:pPr>
        <w:ind w:firstLine="550"/>
        <w:rPr>
          <w:b w:val="0"/>
          <w:szCs w:val="24"/>
        </w:rPr>
      </w:pPr>
      <w:r w:rsidRPr="00826EAE">
        <w:rPr>
          <w:b w:val="0"/>
          <w:szCs w:val="24"/>
        </w:rPr>
        <w:t>Com o intuito de oferecer</w:t>
      </w:r>
      <w:r w:rsidR="006E3D82">
        <w:rPr>
          <w:b w:val="0"/>
          <w:szCs w:val="24"/>
        </w:rPr>
        <w:t xml:space="preserve"> mais dignidade a pessoa com deficiência</w:t>
      </w:r>
      <w:r w:rsidR="00060BC0">
        <w:rPr>
          <w:b w:val="0"/>
          <w:szCs w:val="24"/>
        </w:rPr>
        <w:t xml:space="preserve">, </w:t>
      </w:r>
      <w:r w:rsidR="009023A7" w:rsidRPr="00826EAE">
        <w:rPr>
          <w:b w:val="0"/>
          <w:szCs w:val="24"/>
        </w:rPr>
        <w:t>o presente projeto vem no sentido de facilitar essa questão, propondo bem-estar</w:t>
      </w:r>
      <w:r w:rsidR="00826EAE" w:rsidRPr="00826EAE">
        <w:rPr>
          <w:b w:val="0"/>
          <w:szCs w:val="24"/>
        </w:rPr>
        <w:t xml:space="preserve"> e </w:t>
      </w:r>
      <w:r w:rsidR="006E3D82" w:rsidRPr="00826EAE">
        <w:rPr>
          <w:b w:val="0"/>
          <w:szCs w:val="24"/>
        </w:rPr>
        <w:t>acessibilidade</w:t>
      </w:r>
      <w:r w:rsidR="006E3D82">
        <w:rPr>
          <w:b w:val="0"/>
          <w:szCs w:val="24"/>
        </w:rPr>
        <w:t xml:space="preserve"> </w:t>
      </w:r>
      <w:r w:rsidR="006E3D82" w:rsidRPr="00826EAE">
        <w:rPr>
          <w:b w:val="0"/>
          <w:szCs w:val="24"/>
        </w:rPr>
        <w:t>às</w:t>
      </w:r>
      <w:r w:rsidR="009023A7" w:rsidRPr="00826EAE">
        <w:rPr>
          <w:b w:val="0"/>
          <w:szCs w:val="24"/>
        </w:rPr>
        <w:t xml:space="preserve"> pessoas com deficiência neste particular, pois, por diversas vezes, necessitam dos atendimentos m</w:t>
      </w:r>
      <w:r w:rsidR="00B21DC8" w:rsidRPr="00826EAE">
        <w:rPr>
          <w:b w:val="0"/>
          <w:szCs w:val="24"/>
        </w:rPr>
        <w:t>édicos prestados pelo Município</w:t>
      </w:r>
      <w:r w:rsidR="004952A8" w:rsidRPr="00826EAE">
        <w:rPr>
          <w:b w:val="0"/>
          <w:szCs w:val="24"/>
        </w:rPr>
        <w:t>.</w:t>
      </w:r>
      <w:r w:rsidR="002B17D0" w:rsidRPr="00826EAE">
        <w:rPr>
          <w:b w:val="0"/>
          <w:szCs w:val="24"/>
        </w:rPr>
        <w:t xml:space="preserve"> Nesse sentido,</w:t>
      </w:r>
      <w:r w:rsidR="004952A8" w:rsidRPr="00826EAE">
        <w:rPr>
          <w:b w:val="0"/>
          <w:szCs w:val="24"/>
        </w:rPr>
        <w:t xml:space="preserve"> </w:t>
      </w:r>
      <w:r w:rsidR="002B17D0" w:rsidRPr="00826EAE">
        <w:rPr>
          <w:b w:val="0"/>
          <w:szCs w:val="24"/>
        </w:rPr>
        <w:t>a</w:t>
      </w:r>
      <w:r w:rsidR="004952A8" w:rsidRPr="00826EAE">
        <w:rPr>
          <w:b w:val="0"/>
          <w:szCs w:val="24"/>
        </w:rPr>
        <w:t xml:space="preserve"> Lei Brasileira da Inclusão </w:t>
      </w:r>
      <w:hyperlink r:id="rId4" w:history="1">
        <w:r w:rsidR="004952A8" w:rsidRPr="00826EAE">
          <w:rPr>
            <w:rStyle w:val="Hyperlink"/>
            <w:b w:val="0"/>
            <w:bCs/>
            <w:color w:val="auto"/>
            <w:szCs w:val="24"/>
            <w:u w:val="none"/>
          </w:rPr>
          <w:t>Nº 13.146, DE 6 DE JULHO DE 2015</w:t>
        </w:r>
      </w:hyperlink>
      <w:r w:rsidR="004952A8" w:rsidRPr="00826EAE">
        <w:rPr>
          <w:rStyle w:val="Forte"/>
          <w:b/>
          <w:szCs w:val="24"/>
        </w:rPr>
        <w:t xml:space="preserve"> </w:t>
      </w:r>
      <w:r w:rsidR="004952A8" w:rsidRPr="00826EAE">
        <w:rPr>
          <w:b w:val="0"/>
          <w:szCs w:val="24"/>
        </w:rPr>
        <w:t>concebeu novas prioridades e reforçou algumas prioridad</w:t>
      </w:r>
      <w:r w:rsidR="002B17D0" w:rsidRPr="00826EAE">
        <w:rPr>
          <w:b w:val="0"/>
          <w:szCs w:val="24"/>
        </w:rPr>
        <w:t>es já existentes e</w:t>
      </w:r>
      <w:r w:rsidR="00826EAE">
        <w:rPr>
          <w:b w:val="0"/>
          <w:szCs w:val="24"/>
        </w:rPr>
        <w:t xml:space="preserve"> dispõe em seu</w:t>
      </w:r>
      <w:r w:rsidR="004952A8" w:rsidRPr="00826EAE">
        <w:rPr>
          <w:b w:val="0"/>
          <w:szCs w:val="24"/>
        </w:rPr>
        <w:t xml:space="preserve"> artigo 9º</w:t>
      </w:r>
      <w:r w:rsidR="00C656D7" w:rsidRPr="00826EAE">
        <w:rPr>
          <w:b w:val="0"/>
          <w:szCs w:val="24"/>
        </w:rPr>
        <w:t>, inc. III</w:t>
      </w:r>
      <w:r w:rsidR="004952A8" w:rsidRPr="00826EAE">
        <w:rPr>
          <w:b w:val="0"/>
          <w:szCs w:val="24"/>
        </w:rPr>
        <w:t>:</w:t>
      </w:r>
    </w:p>
    <w:p w:rsidR="00826EAE" w:rsidRDefault="004952A8" w:rsidP="00E65358">
      <w:pPr>
        <w:pStyle w:val="Ttulo3"/>
        <w:rPr>
          <w:rFonts w:ascii="Times New Roman" w:hAnsi="Times New Roman" w:cs="Times New Roman"/>
          <w:b w:val="0"/>
          <w:color w:val="auto"/>
        </w:rPr>
      </w:pPr>
      <w:r w:rsidRPr="00826EAE">
        <w:rPr>
          <w:rFonts w:ascii="Times New Roman" w:hAnsi="Times New Roman" w:cs="Times New Roman"/>
          <w:b w:val="0"/>
          <w:color w:val="auto"/>
        </w:rPr>
        <w:t xml:space="preserve"> “</w:t>
      </w:r>
      <w:r w:rsidR="00E62AE9" w:rsidRPr="00826EAE">
        <w:rPr>
          <w:rFonts w:ascii="Times New Roman" w:hAnsi="Times New Roman" w:cs="Times New Roman"/>
          <w:b w:val="0"/>
          <w:color w:val="auto"/>
        </w:rPr>
        <w:t>A</w:t>
      </w:r>
      <w:r w:rsidRPr="00826EAE">
        <w:rPr>
          <w:rFonts w:ascii="Times New Roman" w:hAnsi="Times New Roman" w:cs="Times New Roman"/>
          <w:b w:val="0"/>
          <w:color w:val="auto"/>
        </w:rPr>
        <w:t xml:space="preserve"> pessoa com deficiência tem direito a receber atendimento prioritário, sobretudo c</w:t>
      </w:r>
      <w:r w:rsidR="00C656D7" w:rsidRPr="00826EAE">
        <w:rPr>
          <w:rFonts w:ascii="Times New Roman" w:hAnsi="Times New Roman" w:cs="Times New Roman"/>
          <w:b w:val="0"/>
          <w:color w:val="auto"/>
        </w:rPr>
        <w:t>om a finalidade de:</w:t>
      </w:r>
      <w:r w:rsidRPr="00826EAE">
        <w:rPr>
          <w:rFonts w:ascii="Times New Roman" w:hAnsi="Times New Roman" w:cs="Times New Roman"/>
          <w:b w:val="0"/>
          <w:color w:val="auto"/>
        </w:rPr>
        <w:t xml:space="preserve"> disponibilização de recursos, tanto humanos quanto tecnológicos, que garantam atendimento em igualdade de condições com as demais pessoas</w:t>
      </w:r>
      <w:r w:rsidR="00C26835" w:rsidRPr="00826EAE">
        <w:rPr>
          <w:rFonts w:ascii="Times New Roman" w:hAnsi="Times New Roman" w:cs="Times New Roman"/>
          <w:b w:val="0"/>
          <w:color w:val="auto"/>
        </w:rPr>
        <w:t>”</w:t>
      </w:r>
      <w:r w:rsidRPr="00826EAE">
        <w:rPr>
          <w:rFonts w:ascii="Times New Roman" w:hAnsi="Times New Roman" w:cs="Times New Roman"/>
          <w:b w:val="0"/>
          <w:color w:val="auto"/>
        </w:rPr>
        <w:t>.</w:t>
      </w:r>
      <w:r w:rsidR="004277EF" w:rsidRPr="00826EA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26835" w:rsidRPr="00826EAE" w:rsidRDefault="004277EF" w:rsidP="00E65358">
      <w:pPr>
        <w:pStyle w:val="Ttulo3"/>
        <w:rPr>
          <w:rFonts w:ascii="Times New Roman" w:hAnsi="Times New Roman" w:cs="Times New Roman"/>
          <w:b w:val="0"/>
          <w:color w:val="auto"/>
        </w:rPr>
      </w:pPr>
      <w:r w:rsidRPr="00826EAE">
        <w:rPr>
          <w:rFonts w:ascii="Times New Roman" w:hAnsi="Times New Roman" w:cs="Times New Roman"/>
          <w:b w:val="0"/>
          <w:color w:val="auto"/>
        </w:rPr>
        <w:t>E ainda merece destaque nesta mesma lei</w:t>
      </w:r>
      <w:r w:rsidR="00E65358" w:rsidRPr="00826EAE">
        <w:rPr>
          <w:rFonts w:ascii="Times New Roman" w:hAnsi="Times New Roman" w:cs="Times New Roman"/>
          <w:b w:val="0"/>
          <w:color w:val="auto"/>
        </w:rPr>
        <w:t xml:space="preserve"> </w:t>
      </w:r>
      <w:r w:rsidR="00826EAE">
        <w:rPr>
          <w:rFonts w:ascii="Times New Roman" w:hAnsi="Times New Roman" w:cs="Times New Roman"/>
          <w:b w:val="0"/>
          <w:color w:val="auto"/>
        </w:rPr>
        <w:t>n</w:t>
      </w:r>
      <w:r w:rsidR="00E65358" w:rsidRPr="00826EAE">
        <w:rPr>
          <w:rFonts w:ascii="Times New Roman" w:hAnsi="Times New Roman" w:cs="Times New Roman"/>
          <w:b w:val="0"/>
          <w:color w:val="auto"/>
        </w:rPr>
        <w:t xml:space="preserve">o </w:t>
      </w:r>
      <w:hyperlink r:id="rId5" w:history="1">
        <w:r w:rsidR="00E65358" w:rsidRPr="00826EAE">
          <w:rPr>
            <w:rStyle w:val="Hyperlink"/>
            <w:rFonts w:ascii="Times New Roman" w:hAnsi="Times New Roman" w:cs="Times New Roman"/>
            <w:b w:val="0"/>
            <w:color w:val="auto"/>
            <w:u w:val="none"/>
          </w:rPr>
          <w:t>Art. 3</w:t>
        </w:r>
        <w:r w:rsidR="004C19C9" w:rsidRPr="00826EAE">
          <w:rPr>
            <w:rFonts w:ascii="Times New Roman" w:hAnsi="Times New Roman" w:cs="Times New Roman"/>
            <w:b w:val="0"/>
            <w:color w:val="auto"/>
          </w:rPr>
          <w:t>º</w:t>
        </w:r>
        <w:r w:rsidR="00826EAE" w:rsidRPr="00826EAE">
          <w:rPr>
            <w:rStyle w:val="Hyperlink"/>
            <w:rFonts w:ascii="Times New Roman" w:hAnsi="Times New Roman" w:cs="Times New Roman"/>
            <w:b w:val="0"/>
            <w:color w:val="auto"/>
            <w:u w:val="none"/>
          </w:rPr>
          <w:t xml:space="preserve"> o </w:t>
        </w:r>
        <w:r w:rsidR="00E65358" w:rsidRPr="00826EAE">
          <w:rPr>
            <w:rStyle w:val="Hyperlink"/>
            <w:rFonts w:ascii="Times New Roman" w:hAnsi="Times New Roman" w:cs="Times New Roman"/>
            <w:b w:val="0"/>
            <w:color w:val="auto"/>
            <w:u w:val="none"/>
          </w:rPr>
          <w:t>inc. III</w:t>
        </w:r>
      </w:hyperlink>
      <w:r w:rsidR="00C26835" w:rsidRPr="00826EAE">
        <w:rPr>
          <w:rFonts w:ascii="Times New Roman" w:hAnsi="Times New Roman" w:cs="Times New Roman"/>
          <w:b w:val="0"/>
          <w:color w:val="auto"/>
        </w:rPr>
        <w:t xml:space="preserve"> que trata de:</w:t>
      </w:r>
    </w:p>
    <w:p w:rsidR="00E65358" w:rsidRPr="00826EAE" w:rsidRDefault="00C26835" w:rsidP="00E65358">
      <w:pPr>
        <w:pStyle w:val="Ttulo3"/>
        <w:rPr>
          <w:rFonts w:ascii="Times New Roman" w:hAnsi="Times New Roman" w:cs="Times New Roman"/>
          <w:b w:val="0"/>
          <w:color w:val="auto"/>
        </w:rPr>
      </w:pPr>
      <w:r w:rsidRPr="00826EAE">
        <w:rPr>
          <w:rFonts w:ascii="Times New Roman" w:hAnsi="Times New Roman" w:cs="Times New Roman"/>
          <w:b w:val="0"/>
          <w:color w:val="auto"/>
        </w:rPr>
        <w:t xml:space="preserve"> “</w:t>
      </w:r>
      <w:r w:rsidR="00E62AE9" w:rsidRPr="00826EAE">
        <w:rPr>
          <w:rFonts w:ascii="Times New Roman" w:hAnsi="Times New Roman" w:cs="Times New Roman"/>
          <w:b w:val="0"/>
          <w:color w:val="auto"/>
        </w:rPr>
        <w:t>Tecnologia</w:t>
      </w:r>
      <w:r w:rsidRPr="00826EAE">
        <w:rPr>
          <w:rFonts w:ascii="Times New Roman" w:hAnsi="Times New Roman" w:cs="Times New Roman"/>
          <w:b w:val="0"/>
          <w:color w:val="auto"/>
        </w:rPr>
        <w:t xml:space="preserve"> assistiva ou ajuda técnica: produtos, equipamentos, dispositivos, recursos, metodologias, estratégias, práticas e serviços que objetivem promover a funcionalidade, relacionada à atividade e à participação da pessoa com deficiência ou com mobilidade reduzida, visando à sua autonomia, independência, qualidade de vida e inclusão social”.</w:t>
      </w:r>
    </w:p>
    <w:p w:rsidR="009023A7" w:rsidRPr="005B13B0" w:rsidRDefault="009023A7" w:rsidP="00826EAE">
      <w:pPr>
        <w:tabs>
          <w:tab w:val="left" w:pos="567"/>
        </w:tabs>
        <w:contextualSpacing/>
        <w:jc w:val="both"/>
        <w:rPr>
          <w:b w:val="0"/>
          <w:color w:val="000000"/>
          <w:szCs w:val="24"/>
        </w:rPr>
      </w:pPr>
    </w:p>
    <w:p w:rsidR="009023A7" w:rsidRDefault="009023A7" w:rsidP="009023A7">
      <w:pPr>
        <w:tabs>
          <w:tab w:val="left" w:pos="567"/>
        </w:tabs>
        <w:ind w:firstLine="567"/>
        <w:contextualSpacing/>
        <w:jc w:val="both"/>
        <w:rPr>
          <w:b w:val="0"/>
        </w:rPr>
      </w:pPr>
      <w:r>
        <w:rPr>
          <w:b w:val="0"/>
          <w:color w:val="000000"/>
          <w:szCs w:val="24"/>
        </w:rPr>
        <w:t>Outrossim, tal medida não acarretará qualquer ônus ao Município, tampouco nova atribuição a este, uma vez que já existe informações no cadastro prévio que identifique a idade ou a necessidade especial do cidadão a ser atendido.</w:t>
      </w:r>
    </w:p>
    <w:p w:rsidR="009023A7" w:rsidRDefault="009023A7" w:rsidP="009023A7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9023A7" w:rsidRDefault="009023A7" w:rsidP="009023A7">
      <w:pPr>
        <w:tabs>
          <w:tab w:val="left" w:pos="567"/>
        </w:tabs>
        <w:ind w:firstLine="567"/>
        <w:contextualSpacing/>
        <w:jc w:val="both"/>
        <w:rPr>
          <w:b w:val="0"/>
        </w:rPr>
      </w:pPr>
      <w:r w:rsidRPr="0047312C">
        <w:rPr>
          <w:b w:val="0"/>
        </w:rPr>
        <w:t>Por todo o exposto, com o devido respeito, submetemos o presente Projeto de Lei à elevada apreciação dos nobres vereadores que integram esta Casa Legislativa, na certeza de que, após regular tramitação, seja a final deliberado e aprovado na devida forma</w:t>
      </w:r>
    </w:p>
    <w:p w:rsidR="00DF78CA" w:rsidRDefault="00DF78CA" w:rsidP="009023A7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DF78CA" w:rsidRPr="0047312C" w:rsidRDefault="00DF78CA" w:rsidP="009023A7">
      <w:pPr>
        <w:tabs>
          <w:tab w:val="left" w:pos="567"/>
        </w:tabs>
        <w:ind w:firstLine="567"/>
        <w:contextualSpacing/>
        <w:jc w:val="both"/>
        <w:rPr>
          <w:b w:val="0"/>
        </w:rPr>
      </w:pPr>
    </w:p>
    <w:p w:rsidR="009023A7" w:rsidRDefault="00DF78CA" w:rsidP="00DF78CA">
      <w:pPr>
        <w:jc w:val="center"/>
        <w:rPr>
          <w:szCs w:val="24"/>
        </w:rPr>
      </w:pPr>
      <w:r>
        <w:rPr>
          <w:szCs w:val="24"/>
        </w:rPr>
        <w:t>P</w:t>
      </w:r>
      <w:r w:rsidRPr="00536B95">
        <w:rPr>
          <w:szCs w:val="24"/>
        </w:rPr>
        <w:t xml:space="preserve">alácio 1º de </w:t>
      </w:r>
      <w:r>
        <w:rPr>
          <w:szCs w:val="24"/>
        </w:rPr>
        <w:t>novembro</w:t>
      </w:r>
      <w:r w:rsidRPr="00536B95">
        <w:rPr>
          <w:szCs w:val="24"/>
        </w:rPr>
        <w:t xml:space="preserve">, </w:t>
      </w:r>
      <w:r w:rsidR="007618DC">
        <w:rPr>
          <w:szCs w:val="24"/>
        </w:rPr>
        <w:t>30</w:t>
      </w:r>
      <w:bookmarkStart w:id="0" w:name="_GoBack"/>
      <w:bookmarkEnd w:id="0"/>
      <w:r>
        <w:rPr>
          <w:szCs w:val="24"/>
        </w:rPr>
        <w:t xml:space="preserve"> </w:t>
      </w:r>
      <w:r w:rsidR="008C540A">
        <w:rPr>
          <w:szCs w:val="24"/>
        </w:rPr>
        <w:t>de agosto</w:t>
      </w:r>
      <w:r w:rsidRPr="00536B95">
        <w:rPr>
          <w:szCs w:val="24"/>
        </w:rPr>
        <w:t xml:space="preserve"> de 201</w:t>
      </w:r>
      <w:r>
        <w:rPr>
          <w:szCs w:val="24"/>
        </w:rPr>
        <w:t>7</w:t>
      </w:r>
    </w:p>
    <w:p w:rsidR="008C540A" w:rsidRDefault="008C540A" w:rsidP="008C540A">
      <w:pPr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8C540A" w:rsidRDefault="008C540A" w:rsidP="008C540A">
      <w:pPr>
        <w:rPr>
          <w:szCs w:val="24"/>
        </w:rPr>
      </w:pPr>
    </w:p>
    <w:p w:rsidR="008C540A" w:rsidRDefault="008C540A" w:rsidP="008C540A">
      <w:pPr>
        <w:rPr>
          <w:szCs w:val="24"/>
        </w:rPr>
      </w:pPr>
      <w:r>
        <w:rPr>
          <w:szCs w:val="24"/>
        </w:rPr>
        <w:t xml:space="preserve">  </w:t>
      </w:r>
    </w:p>
    <w:p w:rsidR="00513C8F" w:rsidRDefault="008C540A" w:rsidP="008C540A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513C8F">
        <w:rPr>
          <w:szCs w:val="24"/>
        </w:rPr>
        <w:t>Fernando Soares</w:t>
      </w:r>
    </w:p>
    <w:p w:rsidR="00513C8F" w:rsidRDefault="00513C8F" w:rsidP="00513C8F">
      <w:pPr>
        <w:jc w:val="center"/>
      </w:pPr>
      <w:r>
        <w:rPr>
          <w:szCs w:val="24"/>
        </w:rPr>
        <w:t>Vereador-PR</w:t>
      </w:r>
    </w:p>
    <w:p w:rsidR="00513C8F" w:rsidRDefault="00513C8F" w:rsidP="00DF78CA">
      <w:pPr>
        <w:jc w:val="center"/>
      </w:pPr>
    </w:p>
    <w:p w:rsidR="00E94CDA" w:rsidRDefault="00E94CDA" w:rsidP="00DF78CA">
      <w:pPr>
        <w:jc w:val="center"/>
      </w:pPr>
    </w:p>
    <w:p w:rsidR="00E94CDA" w:rsidRDefault="00E94CDA" w:rsidP="00DF78CA">
      <w:pPr>
        <w:jc w:val="center"/>
        <w:rPr>
          <w:b w:val="0"/>
          <w:sz w:val="27"/>
          <w:szCs w:val="27"/>
        </w:rPr>
      </w:pPr>
    </w:p>
    <w:p w:rsidR="00E94CDA" w:rsidRDefault="00E94CDA" w:rsidP="00DF78CA">
      <w:pPr>
        <w:jc w:val="center"/>
        <w:rPr>
          <w:b w:val="0"/>
          <w:sz w:val="27"/>
          <w:szCs w:val="27"/>
        </w:rPr>
      </w:pPr>
    </w:p>
    <w:p w:rsidR="00E94CDA" w:rsidRPr="009023A7" w:rsidRDefault="00E94CDA" w:rsidP="00DF78CA">
      <w:pPr>
        <w:jc w:val="center"/>
      </w:pPr>
    </w:p>
    <w:sectPr w:rsidR="00E94CDA" w:rsidRPr="009023A7" w:rsidSect="008C540A">
      <w:pgSz w:w="11906" w:h="16838"/>
      <w:pgMar w:top="3402" w:right="851" w:bottom="1134" w:left="1701" w:header="709" w:footer="709" w:gutter="0"/>
      <w:cols w:space="708"/>
      <w:docGrid w:linePitch="360"/>
      <w:headerReference w:type="default" r:id="R2e3cf879a018434b"/>
      <w:headerReference w:type="even" r:id="R9e51297c275f4133"/>
      <w:headerReference w:type="first" r:id="Rbf84412119c646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ac93b12d6f4b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7B"/>
    <w:rsid w:val="00060BC0"/>
    <w:rsid w:val="00190EAE"/>
    <w:rsid w:val="002B17D0"/>
    <w:rsid w:val="00376E9F"/>
    <w:rsid w:val="003D5BE5"/>
    <w:rsid w:val="004277EF"/>
    <w:rsid w:val="004850A4"/>
    <w:rsid w:val="004952A8"/>
    <w:rsid w:val="004A0215"/>
    <w:rsid w:val="004C19C9"/>
    <w:rsid w:val="00513C8F"/>
    <w:rsid w:val="006E3D82"/>
    <w:rsid w:val="007618DC"/>
    <w:rsid w:val="0077116A"/>
    <w:rsid w:val="007D4ECC"/>
    <w:rsid w:val="00826EAE"/>
    <w:rsid w:val="008C540A"/>
    <w:rsid w:val="008E1786"/>
    <w:rsid w:val="008F4EC5"/>
    <w:rsid w:val="009023A7"/>
    <w:rsid w:val="009127C7"/>
    <w:rsid w:val="0096397B"/>
    <w:rsid w:val="00A20841"/>
    <w:rsid w:val="00A552A2"/>
    <w:rsid w:val="00A67055"/>
    <w:rsid w:val="00AA3E66"/>
    <w:rsid w:val="00B21DC8"/>
    <w:rsid w:val="00BB5B82"/>
    <w:rsid w:val="00BD1B40"/>
    <w:rsid w:val="00C01261"/>
    <w:rsid w:val="00C26835"/>
    <w:rsid w:val="00C309BC"/>
    <w:rsid w:val="00C656D7"/>
    <w:rsid w:val="00C766E6"/>
    <w:rsid w:val="00D1158A"/>
    <w:rsid w:val="00D17F9C"/>
    <w:rsid w:val="00D57A92"/>
    <w:rsid w:val="00DF78CA"/>
    <w:rsid w:val="00E62AE9"/>
    <w:rsid w:val="00E65358"/>
    <w:rsid w:val="00E91E39"/>
    <w:rsid w:val="00E94CDA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C363-2B6A-43F5-92B6-F2759611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7B"/>
    <w:pPr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94CDA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309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023A7"/>
    <w:pPr>
      <w:jc w:val="both"/>
    </w:pPr>
    <w:rPr>
      <w:b w:val="0"/>
    </w:rPr>
  </w:style>
  <w:style w:type="character" w:customStyle="1" w:styleId="CorpodetextoChar">
    <w:name w:val="Corpo de texto Char"/>
    <w:basedOn w:val="Fontepargpadro"/>
    <w:link w:val="Corpodetexto"/>
    <w:rsid w:val="009023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C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C8F"/>
    <w:rPr>
      <w:rFonts w:ascii="Segoe UI" w:eastAsia="Times New Roman" w:hAnsi="Segoe UI" w:cs="Segoe UI"/>
      <w:b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94C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title">
    <w:name w:val="text-title"/>
    <w:basedOn w:val="Fontepargpadro"/>
    <w:rsid w:val="00E94CDA"/>
  </w:style>
  <w:style w:type="character" w:styleId="Hyperlink">
    <w:name w:val="Hyperlink"/>
    <w:basedOn w:val="Fontepargpadro"/>
    <w:uiPriority w:val="99"/>
    <w:semiHidden/>
    <w:unhideWhenUsed/>
    <w:rsid w:val="00A552A2"/>
    <w:rPr>
      <w:color w:val="0000FF"/>
      <w:u w:val="single"/>
    </w:rPr>
  </w:style>
  <w:style w:type="character" w:customStyle="1" w:styleId="uficommentbody">
    <w:name w:val="uficommentbody"/>
    <w:basedOn w:val="Fontepargpadro"/>
    <w:rsid w:val="004850A4"/>
  </w:style>
  <w:style w:type="character" w:customStyle="1" w:styleId="Ttulo3Char">
    <w:name w:val="Título 3 Char"/>
    <w:basedOn w:val="Fontepargpadro"/>
    <w:link w:val="Ttulo3"/>
    <w:uiPriority w:val="9"/>
    <w:semiHidden/>
    <w:rsid w:val="00C309B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pt-BR"/>
    </w:rPr>
  </w:style>
  <w:style w:type="character" w:customStyle="1" w:styleId="st">
    <w:name w:val="st"/>
    <w:basedOn w:val="Fontepargpadro"/>
    <w:rsid w:val="00C01261"/>
  </w:style>
  <w:style w:type="character" w:styleId="Forte">
    <w:name w:val="Strong"/>
    <w:basedOn w:val="Fontepargpadro"/>
    <w:uiPriority w:val="22"/>
    <w:qFormat/>
    <w:rsid w:val="0049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82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jusbrasil.com.br/topicos/49550067/art-3-inc-iii-da-lei-13146-15" TargetMode="External" Id="rId5" /><Relationship Type="http://schemas.openxmlformats.org/officeDocument/2006/relationships/hyperlink" Target="http://legislacao.planalto.gov.br/legisla/legislacao.nsf/Viw_Identificacao/lei%2013.146-2015?OpenDocument" TargetMode="External" Id="rId4" /><Relationship Type="http://schemas.openxmlformats.org/officeDocument/2006/relationships/header" Target="/word/header1.xml" Id="R2e3cf879a018434b" /><Relationship Type="http://schemas.openxmlformats.org/officeDocument/2006/relationships/header" Target="/word/header2.xml" Id="R9e51297c275f4133" /><Relationship Type="http://schemas.openxmlformats.org/officeDocument/2006/relationships/header" Target="/word/header3.xml" Id="Rbf84412119c646f5" /><Relationship Type="http://schemas.openxmlformats.org/officeDocument/2006/relationships/image" Target="/word/media/d22b5b48-9382-4369-a53d-acf0090a02b7.png" Id="R98d9ed9306da4c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2b5b48-9382-4369-a53d-acf0090a02b7.png" Id="R89ac93b12d6f4b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4</cp:revision>
  <cp:lastPrinted>2017-08-30T18:58:00Z</cp:lastPrinted>
  <dcterms:created xsi:type="dcterms:W3CDTF">2017-08-29T12:18:00Z</dcterms:created>
  <dcterms:modified xsi:type="dcterms:W3CDTF">2017-08-30T18:59:00Z</dcterms:modified>
</cp:coreProperties>
</file>