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A5D61" w:rsidRPr="00FA5D61" w:rsidRDefault="00FA5D61" w:rsidP="00FA5D61">
      <w:pPr>
        <w:spacing w:after="160" w:line="256" w:lineRule="auto"/>
        <w:jc w:val="center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INDICAÇÃO Nº</w:t>
      </w:r>
      <w:r w:rsidR="00F10619">
        <w:rPr>
          <w:rFonts w:eastAsiaTheme="minorHAnsi"/>
          <w:b/>
          <w:sz w:val="24"/>
          <w:szCs w:val="24"/>
          <w:lang w:eastAsia="en-US"/>
        </w:rPr>
        <w:t xml:space="preserve"> 2134/2017</w:t>
      </w:r>
      <w:bookmarkStart w:id="0" w:name="_GoBack"/>
      <w:bookmarkEnd w:id="0"/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 xml:space="preserve">Assunto: </w:t>
      </w:r>
      <w:r w:rsidRPr="00FA5D61">
        <w:rPr>
          <w:rFonts w:eastAsiaTheme="minorHAnsi"/>
          <w:b/>
          <w:sz w:val="24"/>
          <w:szCs w:val="24"/>
          <w:lang w:eastAsia="en-US"/>
        </w:rPr>
        <w:t xml:space="preserve">Solicita </w:t>
      </w:r>
      <w:r w:rsidR="00930D07">
        <w:rPr>
          <w:rFonts w:eastAsiaTheme="minorHAnsi"/>
          <w:b/>
          <w:sz w:val="24"/>
          <w:szCs w:val="24"/>
          <w:lang w:eastAsia="en-US"/>
        </w:rPr>
        <w:t>que sejam implantadas no Merc</w:t>
      </w:r>
      <w:r w:rsidR="00992B33">
        <w:rPr>
          <w:rFonts w:eastAsiaTheme="minorHAnsi"/>
          <w:b/>
          <w:sz w:val="24"/>
          <w:szCs w:val="24"/>
          <w:lang w:eastAsia="en-US"/>
        </w:rPr>
        <w:t>ado Municipal “Dona Lica” (Merca</w:t>
      </w:r>
      <w:r w:rsidR="00930D07">
        <w:rPr>
          <w:rFonts w:eastAsiaTheme="minorHAnsi"/>
          <w:b/>
          <w:sz w:val="24"/>
          <w:szCs w:val="24"/>
          <w:lang w:eastAsia="en-US"/>
        </w:rPr>
        <w:t>dão), um polo do Acessa São Paulo, cas</w:t>
      </w:r>
      <w:r w:rsidR="00992B33">
        <w:rPr>
          <w:rFonts w:eastAsiaTheme="minorHAnsi"/>
          <w:b/>
          <w:sz w:val="24"/>
          <w:szCs w:val="24"/>
          <w:lang w:eastAsia="en-US"/>
        </w:rPr>
        <w:t>a Lotérica e Farmácia, com intuito de fomentar</w:t>
      </w:r>
      <w:r w:rsidR="00930D07">
        <w:rPr>
          <w:rFonts w:eastAsiaTheme="minorHAnsi"/>
          <w:b/>
          <w:sz w:val="24"/>
          <w:szCs w:val="24"/>
          <w:lang w:eastAsia="en-US"/>
        </w:rPr>
        <w:t xml:space="preserve"> o movimento local.</w:t>
      </w: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Senhor Presidente,</w:t>
      </w:r>
    </w:p>
    <w:p w:rsidR="00FA5D61" w:rsidRPr="00FA5D61" w:rsidRDefault="00FA5D61" w:rsidP="00FA5D61">
      <w:pPr>
        <w:spacing w:after="160" w:line="256" w:lineRule="auto"/>
        <w:jc w:val="both"/>
        <w:rPr>
          <w:rFonts w:eastAsiaTheme="minorHAnsi"/>
          <w:sz w:val="24"/>
          <w:szCs w:val="24"/>
          <w:lang w:eastAsia="en-US"/>
        </w:rPr>
      </w:pPr>
    </w:p>
    <w:p w:rsidR="00FA5D61" w:rsidRDefault="00FA5D61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 xml:space="preserve">INDICO </w:t>
      </w:r>
      <w:r w:rsidRPr="00FA5D61">
        <w:rPr>
          <w:rFonts w:eastAsiaTheme="minorHAnsi"/>
          <w:sz w:val="24"/>
          <w:szCs w:val="24"/>
          <w:lang w:eastAsia="en-US"/>
        </w:rPr>
        <w:t xml:space="preserve">ao Sr. Prefeito Municipal, nos termos do Regimento Interno desta Casa de Leis, que se digne V. Ex.ª determinar </w:t>
      </w:r>
      <w:r w:rsidR="00930D07">
        <w:rPr>
          <w:rFonts w:eastAsiaTheme="minorHAnsi"/>
          <w:sz w:val="24"/>
          <w:szCs w:val="24"/>
          <w:lang w:eastAsia="en-US"/>
        </w:rPr>
        <w:t>ao setor competente, que faça o planejamento para implantação de um polo do Acessa São Paulo, Ca</w:t>
      </w:r>
      <w:r w:rsidR="00992B33">
        <w:rPr>
          <w:rFonts w:eastAsiaTheme="minorHAnsi"/>
          <w:sz w:val="24"/>
          <w:szCs w:val="24"/>
          <w:lang w:eastAsia="en-US"/>
        </w:rPr>
        <w:t>sa Lotérica, farmácia</w:t>
      </w:r>
      <w:r w:rsidR="00930D07">
        <w:rPr>
          <w:rFonts w:eastAsiaTheme="minorHAnsi"/>
          <w:sz w:val="24"/>
          <w:szCs w:val="24"/>
          <w:lang w:eastAsia="en-US"/>
        </w:rPr>
        <w:t xml:space="preserve"> e outros serviços de relevância para que aumente o movime</w:t>
      </w:r>
      <w:r w:rsidR="00992B33">
        <w:rPr>
          <w:rFonts w:eastAsiaTheme="minorHAnsi"/>
          <w:sz w:val="24"/>
          <w:szCs w:val="24"/>
          <w:lang w:eastAsia="en-US"/>
        </w:rPr>
        <w:t xml:space="preserve">nto de pessoas visando fomentar </w:t>
      </w:r>
      <w:r w:rsidR="00930D07">
        <w:rPr>
          <w:rFonts w:eastAsiaTheme="minorHAnsi"/>
          <w:sz w:val="24"/>
          <w:szCs w:val="24"/>
          <w:lang w:eastAsia="en-US"/>
        </w:rPr>
        <w:t>o comércio local, deste que é um importante centro comercial e turístico de nossa cidade e passa por grandes dificuldades na atualidade.</w:t>
      </w:r>
    </w:p>
    <w:p w:rsidR="00930D07" w:rsidRPr="00FA5D61" w:rsidRDefault="00930D07" w:rsidP="00FA5D61">
      <w:pPr>
        <w:spacing w:after="160" w:line="25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 xml:space="preserve"> </w:t>
      </w:r>
    </w:p>
    <w:p w:rsidR="00FA5D61" w:rsidRPr="00FA5D61" w:rsidRDefault="00FA5D61" w:rsidP="00FA5D61">
      <w:pPr>
        <w:spacing w:after="160" w:line="276" w:lineRule="auto"/>
        <w:ind w:firstLine="1418"/>
        <w:jc w:val="both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Tendo o exposto, espera-s</w:t>
      </w:r>
      <w:r w:rsidR="00930D07">
        <w:rPr>
          <w:rFonts w:eastAsiaTheme="minorHAnsi"/>
          <w:sz w:val="24"/>
          <w:szCs w:val="24"/>
          <w:lang w:eastAsia="en-US"/>
        </w:rPr>
        <w:t>e que seja avaliada e implantada o mais breve possível.</w:t>
      </w: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b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ind w:firstLine="1418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SALA DAS SESSÕES</w:t>
      </w:r>
      <w:r w:rsidRPr="00FA5D61">
        <w:rPr>
          <w:rFonts w:eastAsiaTheme="minorHAnsi"/>
          <w:sz w:val="24"/>
          <w:szCs w:val="24"/>
          <w:lang w:eastAsia="en-US"/>
        </w:rPr>
        <w:t xml:space="preserve">, </w:t>
      </w:r>
      <w:r w:rsidR="00992B33">
        <w:rPr>
          <w:rFonts w:eastAsiaTheme="minorHAnsi"/>
          <w:sz w:val="24"/>
          <w:szCs w:val="24"/>
          <w:lang w:eastAsia="en-US"/>
        </w:rPr>
        <w:t>05 de setembro</w:t>
      </w:r>
      <w:r w:rsidRPr="00FA5D61">
        <w:rPr>
          <w:rFonts w:eastAsiaTheme="minorHAnsi"/>
          <w:sz w:val="24"/>
          <w:szCs w:val="24"/>
          <w:lang w:eastAsia="en-US"/>
        </w:rPr>
        <w:t xml:space="preserve"> de 2017.</w:t>
      </w: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4"/>
          <w:szCs w:val="24"/>
          <w:lang w:eastAsia="en-US"/>
        </w:rPr>
      </w:pPr>
    </w:p>
    <w:p w:rsidR="00FA5D61" w:rsidRPr="00FA5D61" w:rsidRDefault="00FA5D61" w:rsidP="00FA5D61">
      <w:pPr>
        <w:jc w:val="center"/>
        <w:rPr>
          <w:rFonts w:eastAsiaTheme="minorHAnsi"/>
          <w:b/>
          <w:sz w:val="24"/>
          <w:szCs w:val="24"/>
          <w:lang w:eastAsia="en-US"/>
        </w:rPr>
      </w:pPr>
      <w:r w:rsidRPr="00FA5D61">
        <w:rPr>
          <w:rFonts w:eastAsiaTheme="minorHAnsi"/>
          <w:b/>
          <w:sz w:val="24"/>
          <w:szCs w:val="24"/>
          <w:lang w:eastAsia="en-US"/>
        </w:rPr>
        <w:t>LEILA BEDANI</w:t>
      </w:r>
    </w:p>
    <w:p w:rsidR="00FA5D61" w:rsidRPr="00FA5D61" w:rsidRDefault="00FA5D61" w:rsidP="00FA5D61">
      <w:pPr>
        <w:jc w:val="center"/>
        <w:rPr>
          <w:rFonts w:eastAsiaTheme="minorHAnsi"/>
          <w:sz w:val="24"/>
          <w:szCs w:val="24"/>
          <w:lang w:eastAsia="en-US"/>
        </w:rPr>
      </w:pPr>
      <w:r w:rsidRPr="00FA5D61">
        <w:rPr>
          <w:rFonts w:eastAsiaTheme="minorHAnsi"/>
          <w:sz w:val="24"/>
          <w:szCs w:val="24"/>
          <w:lang w:eastAsia="en-US"/>
        </w:rPr>
        <w:t>Vereadora - PV</w:t>
      </w: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p w:rsidR="00FA5D61" w:rsidRPr="00FA5D61" w:rsidRDefault="00FA5D61" w:rsidP="00FA5D61">
      <w:pPr>
        <w:spacing w:after="160" w:line="256" w:lineRule="auto"/>
        <w:rPr>
          <w:rFonts w:eastAsiaTheme="minorHAnsi"/>
          <w:sz w:val="22"/>
          <w:szCs w:val="22"/>
          <w:lang w:eastAsia="en-US"/>
        </w:rPr>
      </w:pPr>
    </w:p>
    <w:sectPr w:rsidR="00FA5D61" w:rsidRPr="00FA5D61" w:rsidSect="00820BFE">
      <w:headerReference w:type="even" r:id="rId8"/>
      <w:headerReference w:type="default" r:id="rId9"/>
      <w:headerReference w:type="first" r:id="rId10"/>
      <w:pgSz w:w="11906" w:h="16838" w:code="9"/>
      <w:pgMar w:top="3402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E7478" w:rsidRDefault="008E7478">
      <w:r>
        <w:separator/>
      </w:r>
    </w:p>
  </w:endnote>
  <w:endnote w:type="continuationSeparator" w:id="0">
    <w:p w:rsidR="008E7478" w:rsidRDefault="008E7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E7478" w:rsidRDefault="008E7478">
      <w:r>
        <w:separator/>
      </w:r>
    </w:p>
  </w:footnote>
  <w:footnote w:type="continuationSeparator" w:id="0">
    <w:p w:rsidR="008E7478" w:rsidRDefault="008E74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478"/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478"/>
  <w:p w:rsidR="00E856CD" w:rsidRDefault="008E7478"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472B" w:rsidRDefault="008E7478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B93AC2"/>
    <w:multiLevelType w:val="hybridMultilevel"/>
    <w:tmpl w:val="2A8217A4"/>
    <w:lvl w:ilvl="0" w:tplc="0F14E524">
      <w:numFmt w:val="bullet"/>
      <w:lvlText w:val=""/>
      <w:lvlJc w:val="left"/>
      <w:pPr>
        <w:ind w:left="1778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2B0"/>
    <w:rsid w:val="00017635"/>
    <w:rsid w:val="00032C6A"/>
    <w:rsid w:val="00220F9B"/>
    <w:rsid w:val="002349BA"/>
    <w:rsid w:val="00265819"/>
    <w:rsid w:val="002A719E"/>
    <w:rsid w:val="00304CC4"/>
    <w:rsid w:val="0030588A"/>
    <w:rsid w:val="0046398A"/>
    <w:rsid w:val="00744B93"/>
    <w:rsid w:val="00820BFE"/>
    <w:rsid w:val="008E7478"/>
    <w:rsid w:val="008E785C"/>
    <w:rsid w:val="00930D07"/>
    <w:rsid w:val="009912B0"/>
    <w:rsid w:val="00992B33"/>
    <w:rsid w:val="009949D4"/>
    <w:rsid w:val="009C631E"/>
    <w:rsid w:val="00A00665"/>
    <w:rsid w:val="00A97802"/>
    <w:rsid w:val="00AE4B5D"/>
    <w:rsid w:val="00AF2D96"/>
    <w:rsid w:val="00B1602B"/>
    <w:rsid w:val="00B57681"/>
    <w:rsid w:val="00BE2ED9"/>
    <w:rsid w:val="00C60276"/>
    <w:rsid w:val="00C81AB3"/>
    <w:rsid w:val="00D0468E"/>
    <w:rsid w:val="00D06AC4"/>
    <w:rsid w:val="00DA2C32"/>
    <w:rsid w:val="00DB6949"/>
    <w:rsid w:val="00E4301B"/>
    <w:rsid w:val="00E51A09"/>
    <w:rsid w:val="00E856CD"/>
    <w:rsid w:val="00F10619"/>
    <w:rsid w:val="00FA5D61"/>
    <w:rsid w:val="00FC0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5C994B-632F-4EAC-BAC5-2A63860DA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1602B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C81AB3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81AB3"/>
    <w:rPr>
      <w:rFonts w:ascii="Segoe UI" w:eastAsia="Calibri" w:hAnsi="Segoe UI" w:cs="Segoe UI"/>
      <w:sz w:val="18"/>
      <w:szCs w:val="18"/>
      <w:lang w:eastAsia="pt-BR"/>
    </w:rPr>
  </w:style>
  <w:style w:type="paragraph" w:styleId="PargrafodaLista">
    <w:name w:val="List Paragraph"/>
    <w:basedOn w:val="Normal"/>
    <w:uiPriority w:val="34"/>
    <w:qFormat/>
    <w:rsid w:val="002658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2F44AC-1965-43AB-B619-DE641E44B5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1</Pages>
  <Words>133</Words>
  <Characters>720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Silvia Sanches de Souza</dc:creator>
  <cp:keywords/>
  <dc:description/>
  <cp:lastModifiedBy>Pedro Luis Lima Andre</cp:lastModifiedBy>
  <cp:revision>30</cp:revision>
  <cp:lastPrinted>2017-09-05T19:32:00Z</cp:lastPrinted>
  <dcterms:created xsi:type="dcterms:W3CDTF">2017-04-07T19:01:00Z</dcterms:created>
  <dcterms:modified xsi:type="dcterms:W3CDTF">2017-09-12T20:04:00Z</dcterms:modified>
</cp:coreProperties>
</file>