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7B" w:rsidRDefault="007D2A7B" w:rsidP="007D2A7B">
      <w:pPr>
        <w:ind w:right="1417"/>
        <w:rPr>
          <w:b/>
          <w:sz w:val="24"/>
          <w:szCs w:val="24"/>
        </w:rPr>
      </w:pPr>
      <w:r>
        <w:rPr>
          <w:b/>
          <w:sz w:val="24"/>
          <w:szCs w:val="24"/>
        </w:rPr>
        <w:t xml:space="preserve">                      </w:t>
      </w: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p>
    <w:p w:rsidR="007D2A7B" w:rsidRDefault="007D2A7B" w:rsidP="007D2A7B">
      <w:pPr>
        <w:ind w:right="1417"/>
        <w:rPr>
          <w:b/>
          <w:sz w:val="24"/>
          <w:szCs w:val="24"/>
        </w:rPr>
      </w:pPr>
      <w:r>
        <w:rPr>
          <w:b/>
          <w:sz w:val="24"/>
          <w:szCs w:val="24"/>
        </w:rPr>
        <w:t xml:space="preserve">                       INDICAÇÃO N°</w:t>
      </w:r>
      <w:r w:rsidR="00135F2F">
        <w:rPr>
          <w:b/>
          <w:sz w:val="24"/>
          <w:szCs w:val="24"/>
        </w:rPr>
        <w:t xml:space="preserve"> 2180/2017</w:t>
      </w:r>
      <w:bookmarkStart w:id="0" w:name="_GoBack"/>
      <w:bookmarkEnd w:id="0"/>
    </w:p>
    <w:p w:rsidR="007D2A7B" w:rsidRDefault="007D2A7B" w:rsidP="007D2A7B">
      <w:pPr>
        <w:ind w:right="1417"/>
        <w:rPr>
          <w:b/>
          <w:sz w:val="24"/>
          <w:szCs w:val="24"/>
        </w:rPr>
      </w:pPr>
    </w:p>
    <w:p w:rsidR="007D2A7B" w:rsidRPr="00B7200C" w:rsidRDefault="007D2A7B" w:rsidP="007D2A7B">
      <w:pPr>
        <w:ind w:right="1417"/>
        <w:rPr>
          <w:b/>
          <w:sz w:val="24"/>
          <w:szCs w:val="24"/>
        </w:rPr>
      </w:pPr>
      <w:r>
        <w:rPr>
          <w:b/>
          <w:sz w:val="24"/>
          <w:szCs w:val="24"/>
        </w:rPr>
        <w:t xml:space="preserve">                  </w:t>
      </w:r>
    </w:p>
    <w:p w:rsidR="007D2A7B" w:rsidRPr="00585F2B" w:rsidRDefault="007D2A7B" w:rsidP="007D2A7B">
      <w:pPr>
        <w:ind w:right="1417"/>
        <w:rPr>
          <w:sz w:val="24"/>
          <w:szCs w:val="24"/>
        </w:rPr>
      </w:pPr>
      <w:r w:rsidRPr="00585F2B">
        <w:rPr>
          <w:sz w:val="24"/>
          <w:szCs w:val="24"/>
        </w:rPr>
        <w:t xml:space="preserve">                                                                   </w:t>
      </w:r>
    </w:p>
    <w:p w:rsidR="007D2A7B" w:rsidRPr="005963AF" w:rsidRDefault="007D2A7B" w:rsidP="007D2A7B">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Solicita ao Departamento de Obras a vistoria em muro de arrimo localizado na Rua João Corradine, no Bairro Jardim Nossa Senhora de Fatima. </w:t>
      </w:r>
      <w:r w:rsidRPr="005963AF">
        <w:rPr>
          <w:rFonts w:cs="Calibri"/>
          <w:b/>
          <w:sz w:val="24"/>
          <w:szCs w:val="24"/>
        </w:rPr>
        <w:t>Conforme especifica.</w:t>
      </w:r>
    </w:p>
    <w:p w:rsidR="007D2A7B" w:rsidRPr="00585F2B" w:rsidRDefault="007D2A7B" w:rsidP="007D2A7B">
      <w:pPr>
        <w:spacing w:line="360" w:lineRule="auto"/>
        <w:jc w:val="both"/>
        <w:rPr>
          <w:rFonts w:cs="Calibri"/>
          <w:b/>
          <w:sz w:val="24"/>
          <w:szCs w:val="24"/>
        </w:rPr>
      </w:pPr>
    </w:p>
    <w:p w:rsidR="007D2A7B" w:rsidRDefault="007D2A7B" w:rsidP="007D2A7B">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7D2A7B" w:rsidRDefault="007D2A7B" w:rsidP="007D2A7B">
      <w:pPr>
        <w:spacing w:line="360" w:lineRule="auto"/>
        <w:jc w:val="both"/>
        <w:rPr>
          <w:rFonts w:cs="Calibri"/>
          <w:b/>
          <w:sz w:val="24"/>
          <w:szCs w:val="24"/>
        </w:rPr>
      </w:pPr>
    </w:p>
    <w:p w:rsidR="007D2A7B" w:rsidRDefault="007D2A7B" w:rsidP="007D2A7B">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moradores procuraram este vereador pedindo para que seja feito uma vistoria no muro, pois o mesmo está cedendo e com risco de desabar e afetar residências vizinhas.</w:t>
      </w:r>
    </w:p>
    <w:p w:rsidR="007D2A7B" w:rsidRDefault="007D2A7B" w:rsidP="007D2A7B">
      <w:pPr>
        <w:spacing w:line="360" w:lineRule="auto"/>
        <w:ind w:hanging="851"/>
        <w:jc w:val="both"/>
        <w:rPr>
          <w:rFonts w:cs="Calibri"/>
          <w:sz w:val="24"/>
          <w:szCs w:val="24"/>
        </w:rPr>
      </w:pPr>
    </w:p>
    <w:p w:rsidR="007D2A7B" w:rsidRDefault="007D2A7B" w:rsidP="007D2A7B">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se digne determinar ao Departamento de Obras uma vistoria em muro localizado na Rua João Corradine, no Bairro Jardim Nossa Senhora de Fatima </w:t>
      </w:r>
    </w:p>
    <w:p w:rsidR="007D2A7B" w:rsidRDefault="007D2A7B" w:rsidP="007D2A7B">
      <w:pPr>
        <w:spacing w:line="360" w:lineRule="auto"/>
        <w:jc w:val="both"/>
        <w:rPr>
          <w:rFonts w:cs="Calibri"/>
          <w:sz w:val="24"/>
          <w:szCs w:val="24"/>
        </w:rPr>
      </w:pPr>
    </w:p>
    <w:p w:rsidR="007D2A7B" w:rsidRDefault="007D2A7B" w:rsidP="007D2A7B">
      <w:pPr>
        <w:spacing w:line="360" w:lineRule="auto"/>
        <w:jc w:val="center"/>
        <w:rPr>
          <w:rFonts w:cs="Calibri"/>
          <w:b/>
          <w:sz w:val="24"/>
          <w:szCs w:val="24"/>
        </w:rPr>
      </w:pPr>
    </w:p>
    <w:p w:rsidR="007D2A7B" w:rsidRDefault="007D2A7B" w:rsidP="007D2A7B">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20 de setembro de 2017. </w:t>
      </w:r>
    </w:p>
    <w:p w:rsidR="007D2A7B" w:rsidRDefault="007D2A7B" w:rsidP="007D2A7B">
      <w:pPr>
        <w:spacing w:line="360" w:lineRule="auto"/>
        <w:ind w:hanging="567"/>
        <w:rPr>
          <w:rFonts w:cs="Calibri"/>
          <w:sz w:val="24"/>
          <w:szCs w:val="24"/>
        </w:rPr>
      </w:pPr>
    </w:p>
    <w:p w:rsidR="007D2A7B" w:rsidRDefault="007D2A7B" w:rsidP="007D2A7B">
      <w:pPr>
        <w:spacing w:line="360" w:lineRule="auto"/>
        <w:ind w:hanging="567"/>
        <w:rPr>
          <w:rFonts w:cs="Calibri"/>
          <w:sz w:val="24"/>
          <w:szCs w:val="24"/>
        </w:rPr>
      </w:pPr>
    </w:p>
    <w:p w:rsidR="007D2A7B" w:rsidRDefault="007D2A7B" w:rsidP="007D2A7B">
      <w:pPr>
        <w:spacing w:line="360" w:lineRule="auto"/>
        <w:ind w:hanging="567"/>
        <w:rPr>
          <w:rFonts w:cs="Calibri"/>
          <w:sz w:val="24"/>
          <w:szCs w:val="24"/>
        </w:rPr>
      </w:pPr>
    </w:p>
    <w:p w:rsidR="007D2A7B" w:rsidRDefault="007D2A7B" w:rsidP="007D2A7B">
      <w:pPr>
        <w:spacing w:line="360" w:lineRule="auto"/>
        <w:rPr>
          <w:rFonts w:cs="Calibri"/>
          <w:b/>
          <w:sz w:val="24"/>
          <w:szCs w:val="24"/>
        </w:rPr>
      </w:pPr>
      <w:r>
        <w:rPr>
          <w:rFonts w:cs="Calibri"/>
          <w:b/>
          <w:sz w:val="24"/>
          <w:szCs w:val="24"/>
        </w:rPr>
        <w:t xml:space="preserve">                                              FERNANDO SOARES</w:t>
      </w:r>
    </w:p>
    <w:p w:rsidR="007D2A7B" w:rsidRDefault="007D2A7B" w:rsidP="007D2A7B">
      <w:pPr>
        <w:spacing w:line="360" w:lineRule="auto"/>
        <w:rPr>
          <w:rFonts w:cs="Calibri"/>
          <w:b/>
          <w:sz w:val="24"/>
          <w:szCs w:val="24"/>
        </w:rPr>
      </w:pPr>
      <w:r>
        <w:rPr>
          <w:rFonts w:cs="Calibri"/>
          <w:b/>
          <w:sz w:val="24"/>
          <w:szCs w:val="24"/>
        </w:rPr>
        <w:t xml:space="preserve">                                                      Vereador PR</w:t>
      </w:r>
    </w:p>
    <w:p w:rsidR="007D2A7B" w:rsidRDefault="007D2A7B" w:rsidP="007D2A7B"/>
    <w:p w:rsidR="007D2A7B" w:rsidRDefault="007D2A7B" w:rsidP="007D2A7B"/>
    <w:p w:rsidR="007D2A7B" w:rsidRDefault="007D2A7B" w:rsidP="007D2A7B"/>
    <w:p w:rsidR="007D2A7B" w:rsidRDefault="007D2A7B" w:rsidP="007D2A7B"/>
    <w:p w:rsidR="007D2A7B" w:rsidRDefault="007D2A7B" w:rsidP="007D2A7B"/>
    <w:p w:rsidR="007D2A7B" w:rsidRDefault="007D2A7B" w:rsidP="007D2A7B"/>
    <w:p w:rsidR="007D2A7B" w:rsidRDefault="007D2A7B" w:rsidP="007D2A7B"/>
    <w:p w:rsidR="00425194" w:rsidRDefault="00425194"/>
    <w:sectPr w:rsidR="00425194">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11D" w:rsidRDefault="00D1511D">
      <w:r>
        <w:separator/>
      </w:r>
    </w:p>
  </w:endnote>
  <w:endnote w:type="continuationSeparator" w:id="0">
    <w:p w:rsidR="00D1511D" w:rsidRDefault="00D1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11D" w:rsidRDefault="00D1511D">
      <w:r>
        <w:separator/>
      </w:r>
    </w:p>
  </w:footnote>
  <w:footnote w:type="continuationSeparator" w:id="0">
    <w:p w:rsidR="00D1511D" w:rsidRDefault="00D1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151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1511D"/>
  <w:p w:rsidR="008C3988" w:rsidRDefault="00D1511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D151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7B"/>
    <w:rsid w:val="00135F2F"/>
    <w:rsid w:val="00425194"/>
    <w:rsid w:val="007D2A7B"/>
    <w:rsid w:val="008C3988"/>
    <w:rsid w:val="00D151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ECBE-FA94-4D62-BB3D-4494522B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7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944</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2017-09-15T17:32:00Z</dcterms:created>
  <dcterms:modified xsi:type="dcterms:W3CDTF">2017-09-20T13:45:00Z</dcterms:modified>
</cp:coreProperties>
</file>