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7C" w:rsidRPr="007E3C98" w:rsidRDefault="00BC057C" w:rsidP="00BC057C">
      <w:pPr>
        <w:pStyle w:val="Ttulo1"/>
        <w:tabs>
          <w:tab w:val="left" w:pos="1134"/>
        </w:tabs>
        <w:ind w:left="1276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>
        <w:rPr>
          <w:sz w:val="24"/>
          <w:szCs w:val="24"/>
          <w:lang w:val="pt-BR"/>
        </w:rPr>
        <w:t xml:space="preserve"> </w:t>
      </w:r>
      <w:r w:rsidR="006B31EF">
        <w:rPr>
          <w:sz w:val="24"/>
          <w:szCs w:val="24"/>
          <w:lang w:val="pt-BR"/>
        </w:rPr>
        <w:t>2266/2017</w:t>
      </w:r>
      <w:bookmarkStart w:id="0" w:name="_GoBack"/>
      <w:bookmarkEnd w:id="0"/>
    </w:p>
    <w:p w:rsidR="00BC057C" w:rsidRDefault="00BC057C" w:rsidP="00BC057C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</w:p>
    <w:p w:rsidR="00BC057C" w:rsidRPr="001817A4" w:rsidRDefault="00BC057C" w:rsidP="00BC057C">
      <w:pPr>
        <w:pStyle w:val="Ttulo1"/>
        <w:tabs>
          <w:tab w:val="left" w:pos="1134"/>
        </w:tabs>
        <w:ind w:left="2977" w:right="708" w:hanging="1276"/>
        <w:jc w:val="center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BC057C" w:rsidRPr="00BC057C" w:rsidRDefault="00BC057C" w:rsidP="00BC057C">
      <w:pPr>
        <w:ind w:right="-1" w:firstLine="283"/>
        <w:jc w:val="both"/>
        <w:rPr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BC057C">
        <w:rPr>
          <w:b/>
          <w:sz w:val="24"/>
          <w:szCs w:val="24"/>
        </w:rPr>
        <w:t>Assunto</w:t>
      </w:r>
      <w:r w:rsidRPr="00BC057C">
        <w:rPr>
          <w:sz w:val="24"/>
          <w:szCs w:val="24"/>
        </w:rPr>
        <w:t>:</w:t>
      </w:r>
      <w:r w:rsidRPr="00BC057C">
        <w:rPr>
          <w:i/>
          <w:color w:val="000080"/>
          <w:sz w:val="24"/>
          <w:szCs w:val="24"/>
        </w:rPr>
        <w:t xml:space="preserve"> </w:t>
      </w:r>
      <w:r w:rsidRPr="00BC057C">
        <w:rPr>
          <w:sz w:val="24"/>
          <w:szCs w:val="24"/>
        </w:rPr>
        <w:t>Solicita a poda e desg</w:t>
      </w:r>
      <w:r>
        <w:rPr>
          <w:sz w:val="24"/>
          <w:szCs w:val="24"/>
        </w:rPr>
        <w:t>alhamento de árvores localizada</w:t>
      </w:r>
      <w:r w:rsidR="007329B5">
        <w:rPr>
          <w:sz w:val="24"/>
          <w:szCs w:val="24"/>
        </w:rPr>
        <w:t>s</w:t>
      </w:r>
      <w:r w:rsidRPr="00BC057C">
        <w:rPr>
          <w:sz w:val="24"/>
          <w:szCs w:val="24"/>
        </w:rPr>
        <w:t xml:space="preserve"> na Ru</w:t>
      </w:r>
      <w:r w:rsidR="007329B5">
        <w:rPr>
          <w:sz w:val="24"/>
          <w:szCs w:val="24"/>
        </w:rPr>
        <w:t>a Antonio Lázaro Pupo, próximo à</w:t>
      </w:r>
      <w:r w:rsidRPr="00BC057C">
        <w:rPr>
          <w:sz w:val="24"/>
          <w:szCs w:val="24"/>
        </w:rPr>
        <w:t xml:space="preserve"> escola CEMEI </w:t>
      </w:r>
      <w:r w:rsidR="007329B5">
        <w:rPr>
          <w:sz w:val="24"/>
          <w:szCs w:val="24"/>
        </w:rPr>
        <w:t>“</w:t>
      </w:r>
      <w:r w:rsidRPr="00BC057C">
        <w:rPr>
          <w:sz w:val="24"/>
          <w:szCs w:val="24"/>
        </w:rPr>
        <w:t>Benedicto Delforno</w:t>
      </w:r>
      <w:r w:rsidR="007329B5">
        <w:rPr>
          <w:sz w:val="24"/>
          <w:szCs w:val="24"/>
        </w:rPr>
        <w:t>”</w:t>
      </w:r>
      <w:r w:rsidRPr="00BC057C">
        <w:rPr>
          <w:sz w:val="24"/>
          <w:szCs w:val="24"/>
        </w:rPr>
        <w:t>,</w:t>
      </w:r>
      <w:r>
        <w:rPr>
          <w:sz w:val="24"/>
          <w:szCs w:val="24"/>
        </w:rPr>
        <w:t xml:space="preserve"> no Bairro Vila </w:t>
      </w:r>
      <w:r w:rsidR="007329B5">
        <w:rPr>
          <w:sz w:val="24"/>
          <w:szCs w:val="24"/>
        </w:rPr>
        <w:t>R</w:t>
      </w:r>
      <w:r>
        <w:rPr>
          <w:sz w:val="24"/>
          <w:szCs w:val="24"/>
        </w:rPr>
        <w:t>eal,</w:t>
      </w:r>
      <w:r w:rsidRPr="00BC057C">
        <w:rPr>
          <w:sz w:val="24"/>
          <w:szCs w:val="24"/>
        </w:rPr>
        <w:t xml:space="preserve"> conforme especifica.</w:t>
      </w:r>
    </w:p>
    <w:p w:rsidR="00BC057C" w:rsidRPr="001817A4" w:rsidRDefault="00BC057C" w:rsidP="00BC057C">
      <w:pPr>
        <w:ind w:right="-1" w:firstLine="283"/>
        <w:jc w:val="both"/>
        <w:rPr>
          <w:b/>
          <w:sz w:val="24"/>
          <w:szCs w:val="24"/>
        </w:rPr>
      </w:pPr>
    </w:p>
    <w:p w:rsidR="00BC057C" w:rsidRDefault="00BC057C" w:rsidP="00BC057C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C057C" w:rsidRDefault="00BC057C" w:rsidP="00BC057C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BC057C" w:rsidRPr="001817A4" w:rsidRDefault="007329B5" w:rsidP="00BC057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INDICO</w:t>
      </w:r>
      <w:r w:rsidR="00BC057C" w:rsidRPr="001817A4">
        <w:rPr>
          <w:b/>
          <w:sz w:val="24"/>
          <w:szCs w:val="24"/>
        </w:rPr>
        <w:t xml:space="preserve"> </w:t>
      </w:r>
      <w:r w:rsidR="00BC057C"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</w:t>
      </w:r>
      <w:r>
        <w:rPr>
          <w:sz w:val="24"/>
          <w:szCs w:val="24"/>
        </w:rPr>
        <w:t>,</w:t>
      </w:r>
      <w:r w:rsidR="00BC057C" w:rsidRPr="001817A4">
        <w:rPr>
          <w:sz w:val="24"/>
          <w:szCs w:val="24"/>
        </w:rPr>
        <w:t xml:space="preserve"> em</w:t>
      </w:r>
      <w:r w:rsidR="00BC057C">
        <w:rPr>
          <w:sz w:val="24"/>
          <w:szCs w:val="24"/>
        </w:rPr>
        <w:t xml:space="preserve"> caráter de urgência</w:t>
      </w:r>
      <w:r>
        <w:rPr>
          <w:sz w:val="24"/>
          <w:szCs w:val="24"/>
        </w:rPr>
        <w:t>,</w:t>
      </w:r>
      <w:r w:rsidR="00BC057C">
        <w:rPr>
          <w:sz w:val="24"/>
          <w:szCs w:val="24"/>
        </w:rPr>
        <w:t xml:space="preserve"> o serviço</w:t>
      </w:r>
      <w:r w:rsidR="00BC057C" w:rsidRPr="001817A4">
        <w:rPr>
          <w:sz w:val="24"/>
          <w:szCs w:val="24"/>
        </w:rPr>
        <w:t xml:space="preserve"> de </w:t>
      </w:r>
      <w:r w:rsidR="00BC057C">
        <w:rPr>
          <w:sz w:val="24"/>
          <w:szCs w:val="24"/>
        </w:rPr>
        <w:t>poda e desgalhamento de árvores no local indicado, conforme anexo.</w:t>
      </w:r>
    </w:p>
    <w:p w:rsidR="00BC057C" w:rsidRDefault="00BC057C" w:rsidP="00BC057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BC057C" w:rsidRDefault="00BC057C" w:rsidP="00BC057C">
      <w:pPr>
        <w:tabs>
          <w:tab w:val="left" w:pos="1134"/>
        </w:tabs>
        <w:ind w:right="-1" w:firstLine="1276"/>
        <w:jc w:val="both"/>
        <w:rPr>
          <w:sz w:val="24"/>
        </w:rPr>
      </w:pPr>
      <w:r>
        <w:rPr>
          <w:sz w:val="24"/>
        </w:rPr>
        <w:t xml:space="preserve">A presente solicitação visa </w:t>
      </w:r>
      <w:r w:rsidRPr="00053E21">
        <w:rPr>
          <w:sz w:val="24"/>
        </w:rPr>
        <w:t>atender aos pedidos dos</w:t>
      </w:r>
      <w:r>
        <w:rPr>
          <w:sz w:val="24"/>
        </w:rPr>
        <w:t xml:space="preserve"> pais</w:t>
      </w:r>
      <w:r w:rsidR="007329B5">
        <w:rPr>
          <w:sz w:val="24"/>
        </w:rPr>
        <w:t xml:space="preserve"> de alunos da escola</w:t>
      </w:r>
      <w:r>
        <w:rPr>
          <w:sz w:val="24"/>
        </w:rPr>
        <w:t xml:space="preserve"> e </w:t>
      </w:r>
      <w:r w:rsidRPr="00053E21">
        <w:rPr>
          <w:sz w:val="24"/>
        </w:rPr>
        <w:t>moradores daqu</w:t>
      </w:r>
      <w:r w:rsidR="007329B5">
        <w:rPr>
          <w:sz w:val="24"/>
        </w:rPr>
        <w:t>ele local, uma vez que</w:t>
      </w:r>
      <w:r w:rsidR="0024628E">
        <w:rPr>
          <w:sz w:val="24"/>
        </w:rPr>
        <w:t xml:space="preserve"> </w:t>
      </w:r>
      <w:r>
        <w:rPr>
          <w:sz w:val="24"/>
        </w:rPr>
        <w:t>a árvore com galhos ressecados</w:t>
      </w:r>
      <w:r w:rsidR="0024628E">
        <w:rPr>
          <w:sz w:val="24"/>
        </w:rPr>
        <w:t xml:space="preserve"> oferece</w:t>
      </w:r>
      <w:r w:rsidR="007329B5">
        <w:rPr>
          <w:sz w:val="24"/>
        </w:rPr>
        <w:t xml:space="preserve"> risco de cair sobre a</w:t>
      </w:r>
      <w:r>
        <w:rPr>
          <w:sz w:val="24"/>
        </w:rPr>
        <w:t xml:space="preserve"> fiação el</w:t>
      </w:r>
      <w:r w:rsidR="0024628E">
        <w:rPr>
          <w:sz w:val="24"/>
        </w:rPr>
        <w:t>étrica, podendo ocasionar maiores acidentes.</w:t>
      </w:r>
    </w:p>
    <w:p w:rsidR="00BC057C" w:rsidRPr="00053E21" w:rsidRDefault="00BC057C" w:rsidP="00BC057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BC057C" w:rsidRPr="001817A4" w:rsidRDefault="00BC057C" w:rsidP="00BC057C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BC057C" w:rsidRDefault="00BC057C" w:rsidP="00BC057C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04 de outubro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BC057C" w:rsidRDefault="00BC057C" w:rsidP="00BC057C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BC057C" w:rsidRPr="001817A4" w:rsidRDefault="00BC057C" w:rsidP="00BC057C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</w:p>
    <w:p w:rsidR="00BC057C" w:rsidRPr="00053E21" w:rsidRDefault="00BC057C" w:rsidP="00BC057C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BC057C" w:rsidRPr="001817A4" w:rsidRDefault="00BC057C" w:rsidP="00BC057C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B572DD" w:rsidRPr="00BC057C" w:rsidRDefault="00B572DD">
      <w:pPr>
        <w:rPr>
          <w:lang w:val="x-none"/>
        </w:rPr>
      </w:pPr>
    </w:p>
    <w:sectPr w:rsidR="00B572DD" w:rsidRPr="00BC057C" w:rsidSect="00BC057C">
      <w:headerReference w:type="even" r:id="rId6"/>
      <w:headerReference w:type="default" r:id="rId7"/>
      <w:headerReference w:type="first" r:id="rId8"/>
      <w:pgSz w:w="11906" w:h="16838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EB" w:rsidRDefault="001619EB">
      <w:r>
        <w:separator/>
      </w:r>
    </w:p>
  </w:endnote>
  <w:endnote w:type="continuationSeparator" w:id="0">
    <w:p w:rsidR="001619EB" w:rsidRDefault="001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EB" w:rsidRDefault="001619EB">
      <w:r>
        <w:separator/>
      </w:r>
    </w:p>
  </w:footnote>
  <w:footnote w:type="continuationSeparator" w:id="0">
    <w:p w:rsidR="001619EB" w:rsidRDefault="0016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19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19EB"/>
  <w:p w:rsidR="008B0EC3" w:rsidRDefault="001619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19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C"/>
    <w:rsid w:val="001619EB"/>
    <w:rsid w:val="0024628E"/>
    <w:rsid w:val="006B31EF"/>
    <w:rsid w:val="007329B5"/>
    <w:rsid w:val="008B0EC3"/>
    <w:rsid w:val="00B572DD"/>
    <w:rsid w:val="00B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0012-2311-4151-9EB5-39890F79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057C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05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C05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057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BC05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BC05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9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2017-10-03T14:48:00Z</cp:lastPrinted>
  <dcterms:created xsi:type="dcterms:W3CDTF">2017-10-02T13:45:00Z</dcterms:created>
  <dcterms:modified xsi:type="dcterms:W3CDTF">2017-10-03T20:49:00Z</dcterms:modified>
</cp:coreProperties>
</file>