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EA334F">
        <w:rPr>
          <w:b/>
          <w:sz w:val="24"/>
          <w:szCs w:val="24"/>
        </w:rPr>
        <w:t xml:space="preserve">a manutenção das classes que contém assoalho </w:t>
      </w:r>
      <w:r w:rsidR="00F118BF">
        <w:rPr>
          <w:b/>
          <w:sz w:val="24"/>
          <w:szCs w:val="24"/>
        </w:rPr>
        <w:t>na EMEB “Anna Abreu”.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 xml:space="preserve">que </w:t>
      </w:r>
      <w:r w:rsidR="00EA334F">
        <w:rPr>
          <w:sz w:val="24"/>
          <w:szCs w:val="24"/>
        </w:rPr>
        <w:t>os assoalhos de algumas salas estão podres e com a madeira pontiaguda, o que pode propiciar o risco de algum incidente.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 manutenção do assoalho nas classes.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18BF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884162bc6c24aba"/>
      <w:headerReference w:type="even" r:id="Rb6365f030557490c"/>
      <w:headerReference w:type="first" r:id="Rb319422c66324f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8d58fa33a845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B12E85"/>
    <w:rsid w:val="00C523F7"/>
    <w:rsid w:val="00D17A97"/>
    <w:rsid w:val="00D45374"/>
    <w:rsid w:val="00D47C2E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884162bc6c24aba" /><Relationship Type="http://schemas.openxmlformats.org/officeDocument/2006/relationships/header" Target="/word/header2.xml" Id="Rb6365f030557490c" /><Relationship Type="http://schemas.openxmlformats.org/officeDocument/2006/relationships/header" Target="/word/header3.xml" Id="Rb319422c66324f99" /><Relationship Type="http://schemas.openxmlformats.org/officeDocument/2006/relationships/image" Target="/word/media/b0e7f900-e306-4956-b5b2-ac66336d533f.png" Id="Re702153d76b94b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0e7f900-e306-4956-b5b2-ac66336d533f.png" Id="R588d58fa33a845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2017-10-10T14:07:00Z</dcterms:created>
  <dcterms:modified xsi:type="dcterms:W3CDTF">2017-10-10T14:07:00Z</dcterms:modified>
</cp:coreProperties>
</file>