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5" w:rsidRDefault="009F6B7F" w:rsidP="00D77FD7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6B7F">
        <w:rPr>
          <w:rFonts w:ascii="Times New Roman" w:hAnsi="Times New Roman" w:cs="Times New Roman"/>
          <w:sz w:val="24"/>
          <w:szCs w:val="24"/>
        </w:rPr>
        <w:t>Projeto de lei n°</w:t>
      </w:r>
    </w:p>
    <w:p w:rsidR="009F6B7F" w:rsidRDefault="009F6B7F" w:rsidP="00D77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B7F" w:rsidRDefault="009F6B7F">
      <w:pPr>
        <w:rPr>
          <w:rFonts w:ascii="Times New Roman" w:hAnsi="Times New Roman" w:cs="Times New Roman"/>
          <w:sz w:val="24"/>
          <w:szCs w:val="24"/>
        </w:rPr>
      </w:pPr>
    </w:p>
    <w:p w:rsidR="009F6B7F" w:rsidRDefault="009F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Ementa da denominação de Alaíde Maria da Silva, a Unidade Básica de Saúde – UBS implantada no bairro Novo Horizonte.</w:t>
      </w:r>
    </w:p>
    <w:p w:rsidR="009F6B7F" w:rsidRDefault="009F6B7F">
      <w:pPr>
        <w:rPr>
          <w:rFonts w:ascii="Times New Roman" w:hAnsi="Times New Roman" w:cs="Times New Roman"/>
          <w:sz w:val="24"/>
          <w:szCs w:val="24"/>
        </w:rPr>
      </w:pPr>
    </w:p>
    <w:p w:rsidR="009F6B7F" w:rsidRDefault="009F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Câmara Municipal de Itatiba Aprova </w:t>
      </w:r>
    </w:p>
    <w:p w:rsidR="009F6B7F" w:rsidRDefault="009F6B7F">
      <w:pPr>
        <w:rPr>
          <w:rFonts w:ascii="Times New Roman" w:hAnsi="Times New Roman" w:cs="Times New Roman"/>
          <w:sz w:val="24"/>
          <w:szCs w:val="24"/>
        </w:rPr>
      </w:pPr>
    </w:p>
    <w:p w:rsidR="008143A9" w:rsidRDefault="009F6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1° - o prédio destinado a Unidade Básica de Saúde a ser implantado na Rua Francisco de Palma, no bairro Novo Horizonte, passa a denominar – se Alaíde Maria da Silva</w:t>
      </w:r>
      <w:r w:rsidR="008143A9">
        <w:rPr>
          <w:rFonts w:ascii="Times New Roman" w:hAnsi="Times New Roman" w:cs="Times New Roman"/>
          <w:sz w:val="24"/>
          <w:szCs w:val="24"/>
        </w:rPr>
        <w:t>.</w:t>
      </w:r>
    </w:p>
    <w:p w:rsidR="008143A9" w:rsidRDefault="008143A9">
      <w:pPr>
        <w:rPr>
          <w:rFonts w:ascii="Times New Roman" w:hAnsi="Times New Roman" w:cs="Times New Roman"/>
          <w:sz w:val="24"/>
          <w:szCs w:val="24"/>
        </w:rPr>
      </w:pPr>
    </w:p>
    <w:p w:rsidR="008143A9" w:rsidRDefault="0081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 esta lei entrará em vigor na data de sua publicação revogado os dispositivos em contrário.</w:t>
      </w:r>
    </w:p>
    <w:p w:rsidR="008143A9" w:rsidRDefault="008143A9">
      <w:pPr>
        <w:rPr>
          <w:rFonts w:ascii="Times New Roman" w:hAnsi="Times New Roman" w:cs="Times New Roman"/>
          <w:sz w:val="24"/>
          <w:szCs w:val="24"/>
        </w:rPr>
      </w:pPr>
    </w:p>
    <w:p w:rsidR="008143A9" w:rsidRDefault="008143A9">
      <w:pPr>
        <w:rPr>
          <w:rFonts w:ascii="Times New Roman" w:hAnsi="Times New Roman" w:cs="Times New Roman"/>
          <w:sz w:val="24"/>
          <w:szCs w:val="24"/>
        </w:rPr>
      </w:pPr>
    </w:p>
    <w:p w:rsidR="008143A9" w:rsidRDefault="008143A9">
      <w:pPr>
        <w:rPr>
          <w:rFonts w:ascii="Times New Roman" w:hAnsi="Times New Roman" w:cs="Times New Roman"/>
          <w:sz w:val="24"/>
          <w:szCs w:val="24"/>
        </w:rPr>
      </w:pPr>
    </w:p>
    <w:p w:rsidR="008143A9" w:rsidRDefault="008143A9">
      <w:pPr>
        <w:rPr>
          <w:rFonts w:ascii="Times New Roman" w:hAnsi="Times New Roman" w:cs="Times New Roman"/>
          <w:sz w:val="24"/>
          <w:szCs w:val="24"/>
        </w:rPr>
      </w:pPr>
    </w:p>
    <w:p w:rsidR="008143A9" w:rsidRDefault="008143A9">
      <w:pPr>
        <w:rPr>
          <w:rFonts w:ascii="Times New Roman" w:hAnsi="Times New Roman" w:cs="Times New Roman"/>
          <w:sz w:val="24"/>
          <w:szCs w:val="24"/>
        </w:rPr>
      </w:pPr>
    </w:p>
    <w:p w:rsidR="008143A9" w:rsidRDefault="008143A9" w:rsidP="00D77FD7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1° de novembro 24 de outubro de 2017</w:t>
      </w:r>
    </w:p>
    <w:p w:rsidR="008143A9" w:rsidRDefault="008143A9">
      <w:pPr>
        <w:rPr>
          <w:rFonts w:ascii="Times New Roman" w:hAnsi="Times New Roman" w:cs="Times New Roman"/>
          <w:sz w:val="24"/>
          <w:szCs w:val="24"/>
        </w:rPr>
      </w:pPr>
    </w:p>
    <w:p w:rsidR="008143A9" w:rsidRDefault="008143A9">
      <w:pPr>
        <w:rPr>
          <w:rFonts w:ascii="Times New Roman" w:hAnsi="Times New Roman" w:cs="Times New Roman"/>
          <w:sz w:val="24"/>
          <w:szCs w:val="24"/>
        </w:rPr>
      </w:pPr>
    </w:p>
    <w:p w:rsidR="008143A9" w:rsidRDefault="00D77FD7" w:rsidP="00D77FD7">
      <w:pPr>
        <w:ind w:left="-1701" w:right="-851" w:firstLine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143A9">
        <w:rPr>
          <w:rFonts w:ascii="Times New Roman" w:hAnsi="Times New Roman" w:cs="Times New Roman"/>
          <w:sz w:val="24"/>
          <w:szCs w:val="24"/>
        </w:rPr>
        <w:t>Flavio Monte</w:t>
      </w:r>
    </w:p>
    <w:p w:rsidR="009F6B7F" w:rsidRPr="009F6B7F" w:rsidRDefault="008143A9" w:rsidP="00D77FD7">
      <w:pPr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Presidente - DEM</w:t>
      </w:r>
    </w:p>
    <w:p w:rsidR="009F6B7F" w:rsidRPr="009F6B7F" w:rsidRDefault="009F6B7F">
      <w:pPr>
        <w:rPr>
          <w:rFonts w:ascii="Times New Roman" w:hAnsi="Times New Roman" w:cs="Times New Roman"/>
          <w:sz w:val="24"/>
          <w:szCs w:val="24"/>
        </w:rPr>
      </w:pPr>
    </w:p>
    <w:p w:rsidR="009F6B7F" w:rsidRDefault="009F6B7F"/>
    <w:p w:rsidR="009F6B7F" w:rsidRDefault="009F6B7F"/>
    <w:sectPr w:rsidR="009F6B7F" w:rsidSect="00B3321C">
      <w:pgSz w:w="11907" w:h="16840" w:code="9"/>
      <w:pgMar w:top="3402" w:right="851" w:bottom="1418" w:left="1701" w:header="142" w:footer="505" w:gutter="0"/>
      <w:cols w:space="708"/>
      <w:docGrid w:linePitch="299"/>
      <w:headerReference w:type="default" r:id="Ra9b4ae56f1d74877"/>
      <w:headerReference w:type="even" r:id="R79b73e1ecabc45e6"/>
      <w:headerReference w:type="first" r:id="R05e068bd4b404c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7352df09e64de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7F"/>
    <w:rsid w:val="0007202A"/>
    <w:rsid w:val="00601158"/>
    <w:rsid w:val="007F0855"/>
    <w:rsid w:val="008143A9"/>
    <w:rsid w:val="009F6B7F"/>
    <w:rsid w:val="00B3321C"/>
    <w:rsid w:val="00D7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CF3B-CADF-46B9-8246-8F7ED868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7F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9b4ae56f1d74877" /><Relationship Type="http://schemas.openxmlformats.org/officeDocument/2006/relationships/header" Target="/word/header2.xml" Id="R79b73e1ecabc45e6" /><Relationship Type="http://schemas.openxmlformats.org/officeDocument/2006/relationships/header" Target="/word/header3.xml" Id="R05e068bd4b404c11" /><Relationship Type="http://schemas.openxmlformats.org/officeDocument/2006/relationships/image" Target="/word/media/437c4ab3-565d-4c6d-9992-63d85eaabfdc.png" Id="Rf22d8b8d652440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37c4ab3-565d-4c6d-9992-63d85eaabfdc.png" Id="Rbe7352df09e64de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Mario da Paixão</cp:lastModifiedBy>
  <cp:revision>2</cp:revision>
  <cp:lastPrinted>2017-10-24T17:33:00Z</cp:lastPrinted>
  <dcterms:created xsi:type="dcterms:W3CDTF">2017-10-24T17:06:00Z</dcterms:created>
  <dcterms:modified xsi:type="dcterms:W3CDTF">2017-10-24T17:35:00Z</dcterms:modified>
</cp:coreProperties>
</file>