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a </w:t>
      </w:r>
      <w:r w:rsidR="00DF3128">
        <w:rPr>
          <w:b/>
          <w:sz w:val="24"/>
          <w:szCs w:val="24"/>
        </w:rPr>
        <w:t>poda de árvore n</w:t>
      </w:r>
      <w:r w:rsidR="00DB3ACF">
        <w:rPr>
          <w:b/>
          <w:sz w:val="24"/>
          <w:szCs w:val="24"/>
        </w:rPr>
        <w:t>a</w:t>
      </w:r>
      <w:r w:rsidR="00D77310">
        <w:rPr>
          <w:b/>
          <w:sz w:val="24"/>
          <w:szCs w:val="24"/>
        </w:rPr>
        <w:t xml:space="preserve"> </w:t>
      </w:r>
      <w:r w:rsidR="00DF3128">
        <w:rPr>
          <w:b/>
          <w:sz w:val="24"/>
          <w:szCs w:val="24"/>
        </w:rPr>
        <w:t>Avenida Nossa Senhora das Graças, altura do nº 1267 no Centro.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DF3128">
        <w:rPr>
          <w:sz w:val="24"/>
          <w:szCs w:val="24"/>
        </w:rPr>
        <w:t xml:space="preserve">a poda de árvore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F3128">
        <w:rPr>
          <w:sz w:val="24"/>
          <w:szCs w:val="24"/>
        </w:rPr>
        <w:t>21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fbe23c6aa0547b1"/>
      <w:headerReference w:type="even" r:id="R79a03c8993f54267"/>
      <w:headerReference w:type="first" r:id="R98bb591ca5e343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1c29fd47684e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1F0FCB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DF3128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fbe23c6aa0547b1" /><Relationship Type="http://schemas.openxmlformats.org/officeDocument/2006/relationships/header" Target="/word/header2.xml" Id="R79a03c8993f54267" /><Relationship Type="http://schemas.openxmlformats.org/officeDocument/2006/relationships/header" Target="/word/header3.xml" Id="R98bb591ca5e343ff" /><Relationship Type="http://schemas.openxmlformats.org/officeDocument/2006/relationships/image" Target="/word/media/fcc10fc9-45ea-40ce-b4b8-5aefe609d018.png" Id="R5fd3848f547c4d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c10fc9-45ea-40ce-b4b8-5aefe609d018.png" Id="R451c29fd47684e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2017-11-21T14:18:00Z</dcterms:created>
  <dcterms:modified xsi:type="dcterms:W3CDTF">2017-11-21T14:18:00Z</dcterms:modified>
</cp:coreProperties>
</file>