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C7" w:rsidRDefault="0080590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PALÁCIO 1º DE NOVEMBRO</w:t>
      </w:r>
    </w:p>
    <w:p w:rsidR="00110AC7" w:rsidRDefault="00110AC7">
      <w:pPr>
        <w:jc w:val="center"/>
        <w:rPr>
          <w:b/>
          <w:sz w:val="24"/>
          <w:szCs w:val="24"/>
          <w:u w:val="single"/>
        </w:rPr>
      </w:pPr>
    </w:p>
    <w:p w:rsidR="00110AC7" w:rsidRDefault="00110AC7">
      <w:pPr>
        <w:jc w:val="center"/>
        <w:rPr>
          <w:b/>
          <w:sz w:val="24"/>
          <w:szCs w:val="24"/>
          <w:u w:val="single"/>
        </w:rPr>
      </w:pPr>
    </w:p>
    <w:p w:rsidR="00110AC7" w:rsidRDefault="008059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EMENDA MODIFICATIVA </w:t>
      </w:r>
      <w:proofErr w:type="gramStart"/>
      <w:r>
        <w:rPr>
          <w:sz w:val="24"/>
          <w:szCs w:val="24"/>
        </w:rPr>
        <w:t>Nº  AO</w:t>
      </w:r>
      <w:proofErr w:type="gramEnd"/>
      <w:r>
        <w:rPr>
          <w:sz w:val="24"/>
          <w:szCs w:val="24"/>
        </w:rPr>
        <w:t xml:space="preserve"> PROJETO DE LEI Nº </w:t>
      </w:r>
      <w:r>
        <w:rPr>
          <w:b/>
          <w:sz w:val="24"/>
          <w:szCs w:val="24"/>
        </w:rPr>
        <w:t>94/2017</w:t>
      </w:r>
      <w:r>
        <w:rPr>
          <w:sz w:val="24"/>
          <w:szCs w:val="24"/>
        </w:rPr>
        <w:t>, QUE “</w:t>
      </w:r>
      <w:r>
        <w:rPr>
          <w:b/>
          <w:sz w:val="24"/>
          <w:szCs w:val="24"/>
        </w:rPr>
        <w:t>Estima a Receita e Fixa a Despesa do Município de Itatiba para o Exercício de 2018</w:t>
      </w:r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110AC7" w:rsidRDefault="00110AC7">
      <w:pPr>
        <w:jc w:val="both"/>
        <w:rPr>
          <w:sz w:val="24"/>
          <w:szCs w:val="24"/>
        </w:rPr>
      </w:pPr>
    </w:p>
    <w:p w:rsidR="00110AC7" w:rsidRDefault="00110AC7">
      <w:pPr>
        <w:jc w:val="center"/>
        <w:rPr>
          <w:sz w:val="24"/>
          <w:szCs w:val="24"/>
        </w:rPr>
      </w:pPr>
    </w:p>
    <w:p w:rsidR="00110AC7" w:rsidRDefault="0080590D">
      <w:pPr>
        <w:jc w:val="center"/>
        <w:rPr>
          <w:sz w:val="24"/>
          <w:szCs w:val="24"/>
        </w:rPr>
      </w:pPr>
      <w:r>
        <w:rPr>
          <w:sz w:val="24"/>
          <w:szCs w:val="24"/>
        </w:rPr>
        <w:t>A CÂMARA MUNICIPAL DE ITATIBA APROVA:</w:t>
      </w:r>
    </w:p>
    <w:p w:rsidR="00110AC7" w:rsidRDefault="00110AC7">
      <w:pPr>
        <w:jc w:val="both"/>
        <w:rPr>
          <w:sz w:val="24"/>
          <w:szCs w:val="24"/>
        </w:rPr>
      </w:pPr>
    </w:p>
    <w:p w:rsidR="00110AC7" w:rsidRDefault="00110AC7">
      <w:pPr>
        <w:jc w:val="both"/>
        <w:rPr>
          <w:sz w:val="24"/>
          <w:szCs w:val="24"/>
        </w:rPr>
      </w:pPr>
    </w:p>
    <w:p w:rsidR="00110AC7" w:rsidRDefault="008059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O artigo 3º, e as páginas 105 e 078, da “ Natureza da Despesa” – Anexo 2, do Projeto de Lei nº </w:t>
      </w:r>
      <w:r>
        <w:rPr>
          <w:b/>
          <w:sz w:val="24"/>
          <w:szCs w:val="24"/>
        </w:rPr>
        <w:t>94/2017</w:t>
      </w:r>
      <w:r>
        <w:rPr>
          <w:sz w:val="24"/>
          <w:szCs w:val="24"/>
        </w:rPr>
        <w:t>, passam a contar com as seguintes redações:</w:t>
      </w:r>
    </w:p>
    <w:p w:rsidR="00110AC7" w:rsidRDefault="00110AC7">
      <w:pPr>
        <w:rPr>
          <w:sz w:val="24"/>
          <w:szCs w:val="24"/>
        </w:rPr>
      </w:pPr>
    </w:p>
    <w:p w:rsidR="00110AC7" w:rsidRDefault="00110AC7">
      <w:pPr>
        <w:rPr>
          <w:sz w:val="24"/>
          <w:szCs w:val="24"/>
        </w:rPr>
      </w:pPr>
    </w:p>
    <w:p w:rsidR="00110AC7" w:rsidRDefault="0080590D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>Artigo 3º - (...)</w:t>
      </w:r>
    </w:p>
    <w:p w:rsidR="00110AC7" w:rsidRDefault="00110AC7">
      <w:pPr>
        <w:jc w:val="both"/>
        <w:rPr>
          <w:sz w:val="24"/>
          <w:szCs w:val="24"/>
        </w:rPr>
      </w:pPr>
    </w:p>
    <w:p w:rsidR="00110AC7" w:rsidRDefault="0080590D">
      <w:pPr>
        <w:jc w:val="both"/>
        <w:rPr>
          <w:sz w:val="24"/>
          <w:szCs w:val="24"/>
        </w:rPr>
      </w:pPr>
      <w:r>
        <w:rPr>
          <w:sz w:val="24"/>
          <w:szCs w:val="24"/>
        </w:rPr>
        <w:t>I – POR CATEGORIA ECONÔMICA</w:t>
      </w:r>
    </w:p>
    <w:p w:rsidR="00110AC7" w:rsidRDefault="0080590D">
      <w:pPr>
        <w:jc w:val="both"/>
        <w:rPr>
          <w:sz w:val="24"/>
          <w:szCs w:val="24"/>
        </w:rPr>
      </w:pPr>
      <w:r>
        <w:rPr>
          <w:sz w:val="24"/>
          <w:szCs w:val="24"/>
        </w:rPr>
        <w:t>(...)</w:t>
      </w:r>
    </w:p>
    <w:p w:rsidR="00110AC7" w:rsidRDefault="00110AC7">
      <w:pPr>
        <w:jc w:val="both"/>
        <w:rPr>
          <w:sz w:val="24"/>
          <w:szCs w:val="24"/>
        </w:rPr>
      </w:pPr>
    </w:p>
    <w:p w:rsidR="00110AC7" w:rsidRDefault="0080590D">
      <w:pPr>
        <w:widowControl w:val="0"/>
        <w:spacing w:before="28" w:after="28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II - POR ÓRGÃO DA ADMINISTRAÇÃO / CLASSIFICAÇÃO INST</w:t>
      </w:r>
      <w:r>
        <w:rPr>
          <w:color w:val="00000A"/>
          <w:sz w:val="24"/>
          <w:szCs w:val="24"/>
        </w:rPr>
        <w:t>ITUCIONAL</w:t>
      </w:r>
    </w:p>
    <w:tbl>
      <w:tblPr>
        <w:tblStyle w:val="a"/>
        <w:tblW w:w="8450" w:type="dxa"/>
        <w:tblInd w:w="39" w:type="dxa"/>
        <w:tblLayout w:type="fixed"/>
        <w:tblLook w:val="0400" w:firstRow="0" w:lastRow="0" w:firstColumn="0" w:lastColumn="0" w:noHBand="0" w:noVBand="1"/>
      </w:tblPr>
      <w:tblGrid>
        <w:gridCol w:w="6094"/>
        <w:gridCol w:w="2356"/>
      </w:tblGrid>
      <w:tr w:rsidR="00110AC7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80590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01 – CÂMARA MUNICIPAL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80590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17.450.920,00</w:t>
            </w:r>
          </w:p>
        </w:tc>
      </w:tr>
      <w:tr w:rsidR="00110AC7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80590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01.01 – Câmara Municipal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80590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17.450.920,00</w:t>
            </w:r>
          </w:p>
        </w:tc>
      </w:tr>
      <w:tr w:rsidR="00110AC7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80590D">
            <w:pPr>
              <w:widowControl w:val="0"/>
              <w:tabs>
                <w:tab w:val="left" w:pos="44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110AC7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110AC7"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80590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 – PREFEITURA MUNICIPAL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80590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R$ 362.151.180,00</w:t>
            </w:r>
          </w:p>
        </w:tc>
      </w:tr>
      <w:tr w:rsidR="00110AC7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80590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02.01 – Gabinete do Prefeito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80590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R$ 1.122.000,00</w:t>
            </w:r>
          </w:p>
        </w:tc>
      </w:tr>
      <w:tr w:rsidR="00110AC7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80590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02.02 – Secretaria de Governo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80590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R$ 5.236.000,00</w:t>
            </w:r>
          </w:p>
        </w:tc>
      </w:tr>
      <w:tr w:rsidR="00110AC7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80590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02.03 – Secretaria dos Negócios Jurídicos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80590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2.923.200,00</w:t>
            </w:r>
          </w:p>
        </w:tc>
      </w:tr>
      <w:tr w:rsidR="00110AC7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80590D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02.04 – Secretaria de Ação Social, Trabalho e Renda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80590D">
            <w:pPr>
              <w:widowControl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R$ 8.857.200,00</w:t>
            </w:r>
          </w:p>
        </w:tc>
      </w:tr>
      <w:tr w:rsidR="00110AC7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80590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02.05 – Secretaria da Administração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80590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R$ 10.240.700,00</w:t>
            </w:r>
          </w:p>
        </w:tc>
      </w:tr>
      <w:tr w:rsidR="00110AC7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80590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02.06 – Secretaria dos Assuntos Institucionais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80590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R$ 358.000,00</w:t>
            </w:r>
          </w:p>
        </w:tc>
      </w:tr>
      <w:tr w:rsidR="00110AC7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80590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02.07 – Secretaria de Cultura e Turismo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80590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R$ 3.480.000,00</w:t>
            </w:r>
          </w:p>
        </w:tc>
      </w:tr>
      <w:tr w:rsidR="00110AC7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80590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02.08 – Secretaria de Esportes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80590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R$ 2.728.000,00</w:t>
            </w:r>
          </w:p>
        </w:tc>
      </w:tr>
      <w:tr w:rsidR="00110AC7"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80590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02.09 – Secretaria da Educação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80590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R$ 135.989.068,00</w:t>
            </w:r>
          </w:p>
        </w:tc>
      </w:tr>
      <w:tr w:rsidR="00110AC7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80590D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02.10 – Secretaria de Finanças                                        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80590D">
            <w:pPr>
              <w:widowControl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R$ 46.794.800,00</w:t>
            </w:r>
          </w:p>
        </w:tc>
      </w:tr>
      <w:tr w:rsidR="00110AC7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80590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02.11 – Secretaria de Meio Ambiente e Agricultura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80590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R$ 3.414.800,00</w:t>
            </w:r>
          </w:p>
        </w:tc>
      </w:tr>
      <w:tr w:rsidR="00110AC7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80590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02.12 – Secretaria de Obras e Serviços Públicos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80590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R$ 34.578.600,00</w:t>
            </w:r>
          </w:p>
        </w:tc>
      </w:tr>
      <w:tr w:rsidR="00110AC7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80590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02.13 – Secretaria de Planejamento e Desenvolvimento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80590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R$ 2.763.450,00</w:t>
            </w:r>
          </w:p>
        </w:tc>
      </w:tr>
      <w:tr w:rsidR="00110AC7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80590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02.14 -  Secretaria da Saúde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80590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R$ 88.965.212,00</w:t>
            </w:r>
          </w:p>
        </w:tc>
      </w:tr>
      <w:tr w:rsidR="00110AC7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80590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02.15 -  Secretaria de Defesa e Segurança do Cidadão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80590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R$ 13.700.200,00</w:t>
            </w:r>
          </w:p>
        </w:tc>
      </w:tr>
      <w:tr w:rsidR="00110AC7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110AC7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110AC7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110AC7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80590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99 – RESERVA DE CONTINGÊNCIA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80590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933.900,00</w:t>
            </w:r>
          </w:p>
        </w:tc>
      </w:tr>
      <w:tr w:rsidR="00110AC7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110AC7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110AC7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110AC7"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80590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10AC7" w:rsidRDefault="0080590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380.536.000,00</w:t>
            </w:r>
          </w:p>
        </w:tc>
      </w:tr>
    </w:tbl>
    <w:p w:rsidR="00110AC7" w:rsidRDefault="0080590D">
      <w:pPr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(...)</w:t>
      </w:r>
      <w:r>
        <w:rPr>
          <w:sz w:val="24"/>
          <w:szCs w:val="24"/>
        </w:rPr>
        <w:t>”</w:t>
      </w:r>
    </w:p>
    <w:p w:rsidR="00110AC7" w:rsidRDefault="00110AC7">
      <w:pPr>
        <w:rPr>
          <w:sz w:val="24"/>
          <w:szCs w:val="24"/>
        </w:rPr>
      </w:pPr>
    </w:p>
    <w:p w:rsidR="00110AC7" w:rsidRDefault="00110AC7">
      <w:pPr>
        <w:rPr>
          <w:sz w:val="24"/>
          <w:szCs w:val="24"/>
        </w:rPr>
      </w:pPr>
    </w:p>
    <w:p w:rsidR="00110AC7" w:rsidRDefault="008059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Página 105:</w:t>
      </w:r>
    </w:p>
    <w:p w:rsidR="00110AC7" w:rsidRDefault="0080590D">
      <w:pPr>
        <w:rPr>
          <w:sz w:val="24"/>
          <w:szCs w:val="24"/>
        </w:rPr>
      </w:pPr>
      <w:r>
        <w:rPr>
          <w:sz w:val="24"/>
          <w:szCs w:val="24"/>
        </w:rPr>
        <w:t>“</w:t>
      </w:r>
    </w:p>
    <w:tbl>
      <w:tblPr>
        <w:tblStyle w:val="a0"/>
        <w:tblW w:w="85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2025"/>
        <w:gridCol w:w="1905"/>
        <w:gridCol w:w="1545"/>
        <w:gridCol w:w="1515"/>
      </w:tblGrid>
      <w:tr w:rsidR="00110AC7">
        <w:tc>
          <w:tcPr>
            <w:tcW w:w="7080" w:type="dxa"/>
            <w:gridSpan w:val="4"/>
          </w:tcPr>
          <w:p w:rsidR="00110AC7" w:rsidRDefault="0080590D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NATUREZA DA DESPESA – Anexo 2 – </w:t>
            </w:r>
          </w:p>
        </w:tc>
        <w:tc>
          <w:tcPr>
            <w:tcW w:w="1515" w:type="dxa"/>
          </w:tcPr>
          <w:p w:rsidR="00110AC7" w:rsidRDefault="0080590D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Orçamento para 2018</w:t>
            </w:r>
          </w:p>
        </w:tc>
      </w:tr>
      <w:tr w:rsidR="00110AC7">
        <w:tc>
          <w:tcPr>
            <w:tcW w:w="8595" w:type="dxa"/>
            <w:gridSpan w:val="5"/>
          </w:tcPr>
          <w:p w:rsidR="00110AC7" w:rsidRDefault="0080590D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02.00.00 – Prefeitura Municipal</w:t>
            </w:r>
          </w:p>
        </w:tc>
      </w:tr>
      <w:tr w:rsidR="00110AC7">
        <w:tc>
          <w:tcPr>
            <w:tcW w:w="8595" w:type="dxa"/>
            <w:gridSpan w:val="5"/>
          </w:tcPr>
          <w:p w:rsidR="00110AC7" w:rsidRDefault="0080590D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02.10.00 – SECRETARIA DE FINANÇAS</w:t>
            </w:r>
          </w:p>
        </w:tc>
      </w:tr>
      <w:tr w:rsidR="00110AC7">
        <w:tc>
          <w:tcPr>
            <w:tcW w:w="8595" w:type="dxa"/>
            <w:gridSpan w:val="5"/>
          </w:tcPr>
          <w:p w:rsidR="00110AC7" w:rsidRDefault="0080590D">
            <w:pPr>
              <w:tabs>
                <w:tab w:val="center" w:pos="4419"/>
                <w:tab w:val="right" w:pos="8838"/>
              </w:tabs>
              <w:ind w:right="-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02.10.02 – SECRETARIA DE FINANÇAS/ ENCARGOS GERAIS</w:t>
            </w:r>
          </w:p>
        </w:tc>
      </w:tr>
      <w:tr w:rsidR="00110AC7">
        <w:tc>
          <w:tcPr>
            <w:tcW w:w="1605" w:type="dxa"/>
          </w:tcPr>
          <w:p w:rsidR="00110AC7" w:rsidRDefault="0080590D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Natureza da Despesa</w:t>
            </w:r>
          </w:p>
        </w:tc>
        <w:tc>
          <w:tcPr>
            <w:tcW w:w="2025" w:type="dxa"/>
          </w:tcPr>
          <w:p w:rsidR="00110AC7" w:rsidRDefault="0080590D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Classificação Funcional</w:t>
            </w:r>
          </w:p>
        </w:tc>
        <w:tc>
          <w:tcPr>
            <w:tcW w:w="1905" w:type="dxa"/>
          </w:tcPr>
          <w:p w:rsidR="00110AC7" w:rsidRDefault="0080590D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Especificação</w:t>
            </w:r>
          </w:p>
        </w:tc>
        <w:tc>
          <w:tcPr>
            <w:tcW w:w="1545" w:type="dxa"/>
          </w:tcPr>
          <w:p w:rsidR="00110AC7" w:rsidRDefault="0080590D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Elemento</w:t>
            </w:r>
          </w:p>
        </w:tc>
        <w:tc>
          <w:tcPr>
            <w:tcW w:w="1515" w:type="dxa"/>
          </w:tcPr>
          <w:p w:rsidR="00110AC7" w:rsidRDefault="0080590D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Grupo </w:t>
            </w:r>
            <w:proofErr w:type="spellStart"/>
            <w:r>
              <w:rPr>
                <w:sz w:val="24"/>
                <w:szCs w:val="24"/>
              </w:rPr>
              <w:t>Desp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Cat</w:t>
            </w:r>
            <w:proofErr w:type="spellEnd"/>
            <w:r>
              <w:rPr>
                <w:sz w:val="24"/>
                <w:szCs w:val="24"/>
              </w:rPr>
              <w:t xml:space="preserve"> Econ.</w:t>
            </w:r>
          </w:p>
        </w:tc>
      </w:tr>
      <w:tr w:rsidR="00110AC7">
        <w:tc>
          <w:tcPr>
            <w:tcW w:w="8595" w:type="dxa"/>
            <w:gridSpan w:val="5"/>
          </w:tcPr>
          <w:p w:rsidR="00110AC7" w:rsidRDefault="00110AC7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</w:p>
          <w:p w:rsidR="00110AC7" w:rsidRDefault="0080590D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(...)</w:t>
            </w:r>
          </w:p>
          <w:p w:rsidR="00110AC7" w:rsidRDefault="00110AC7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</w:p>
        </w:tc>
      </w:tr>
      <w:tr w:rsidR="00110AC7">
        <w:tc>
          <w:tcPr>
            <w:tcW w:w="1605" w:type="dxa"/>
          </w:tcPr>
          <w:p w:rsidR="00110AC7" w:rsidRDefault="0080590D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3.3.90.39.00</w:t>
            </w:r>
          </w:p>
        </w:tc>
        <w:tc>
          <w:tcPr>
            <w:tcW w:w="2025" w:type="dxa"/>
          </w:tcPr>
          <w:p w:rsidR="00110AC7" w:rsidRDefault="0080590D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</w:rPr>
              <w:t>04.122.0004.2.014</w:t>
            </w:r>
          </w:p>
        </w:tc>
        <w:tc>
          <w:tcPr>
            <w:tcW w:w="1905" w:type="dxa"/>
          </w:tcPr>
          <w:p w:rsidR="00110AC7" w:rsidRDefault="0080590D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OUTROS </w:t>
            </w:r>
            <w:proofErr w:type="gramStart"/>
            <w:r>
              <w:rPr>
                <w:b/>
                <w:sz w:val="24"/>
                <w:szCs w:val="24"/>
              </w:rPr>
              <w:t>SERV  DE</w:t>
            </w:r>
            <w:proofErr w:type="gramEnd"/>
            <w:r>
              <w:rPr>
                <w:b/>
                <w:sz w:val="24"/>
                <w:szCs w:val="24"/>
              </w:rPr>
              <w:t xml:space="preserve"> TERCEIROS - PESSOA JURÍDICA</w:t>
            </w:r>
          </w:p>
        </w:tc>
        <w:tc>
          <w:tcPr>
            <w:tcW w:w="1545" w:type="dxa"/>
          </w:tcPr>
          <w:p w:rsidR="00110AC7" w:rsidRDefault="0080590D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9.670.000,00</w:t>
            </w:r>
          </w:p>
        </w:tc>
        <w:tc>
          <w:tcPr>
            <w:tcW w:w="1515" w:type="dxa"/>
          </w:tcPr>
          <w:p w:rsidR="00110AC7" w:rsidRDefault="0080590D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9.670.000,00</w:t>
            </w:r>
          </w:p>
        </w:tc>
      </w:tr>
    </w:tbl>
    <w:p w:rsidR="00110AC7" w:rsidRDefault="0080590D">
      <w:pPr>
        <w:rPr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>”</w:t>
      </w:r>
    </w:p>
    <w:p w:rsidR="00110AC7" w:rsidRDefault="00110AC7">
      <w:pPr>
        <w:jc w:val="both"/>
        <w:rPr>
          <w:b/>
          <w:sz w:val="24"/>
          <w:szCs w:val="24"/>
        </w:rPr>
      </w:pPr>
    </w:p>
    <w:p w:rsidR="00110AC7" w:rsidRDefault="0080590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Página </w:t>
      </w:r>
      <w:proofErr w:type="gramStart"/>
      <w:r>
        <w:rPr>
          <w:b/>
          <w:sz w:val="24"/>
          <w:szCs w:val="24"/>
          <w:u w:val="single"/>
        </w:rPr>
        <w:t>78:</w:t>
      </w:r>
      <w:r>
        <w:rPr>
          <w:sz w:val="24"/>
          <w:szCs w:val="24"/>
        </w:rPr>
        <w:t>“</w:t>
      </w:r>
      <w:proofErr w:type="gramEnd"/>
    </w:p>
    <w:p w:rsidR="00110AC7" w:rsidRDefault="00110AC7">
      <w:pPr>
        <w:rPr>
          <w:sz w:val="24"/>
          <w:szCs w:val="24"/>
        </w:rPr>
      </w:pPr>
    </w:p>
    <w:tbl>
      <w:tblPr>
        <w:tblStyle w:val="a1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7"/>
        <w:gridCol w:w="1867"/>
        <w:gridCol w:w="1781"/>
        <w:gridCol w:w="1411"/>
        <w:gridCol w:w="1590"/>
      </w:tblGrid>
      <w:tr w:rsidR="00110AC7">
        <w:trPr>
          <w:trHeight w:val="520"/>
        </w:trPr>
        <w:tc>
          <w:tcPr>
            <w:tcW w:w="6926" w:type="dxa"/>
            <w:gridSpan w:val="4"/>
          </w:tcPr>
          <w:p w:rsidR="00110AC7" w:rsidRDefault="0080590D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Natureza da Despesa – Anexo 2 – </w:t>
            </w:r>
          </w:p>
        </w:tc>
        <w:tc>
          <w:tcPr>
            <w:tcW w:w="1590" w:type="dxa"/>
          </w:tcPr>
          <w:p w:rsidR="00110AC7" w:rsidRDefault="0080590D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Orçamento para 2018</w:t>
            </w:r>
          </w:p>
        </w:tc>
      </w:tr>
      <w:tr w:rsidR="00110AC7">
        <w:trPr>
          <w:trHeight w:val="260"/>
        </w:trPr>
        <w:tc>
          <w:tcPr>
            <w:tcW w:w="8516" w:type="dxa"/>
            <w:gridSpan w:val="5"/>
          </w:tcPr>
          <w:p w:rsidR="00110AC7" w:rsidRDefault="0080590D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02.00.00 – Prefeitura Municipal</w:t>
            </w:r>
          </w:p>
        </w:tc>
      </w:tr>
      <w:tr w:rsidR="00110AC7">
        <w:trPr>
          <w:trHeight w:val="260"/>
        </w:trPr>
        <w:tc>
          <w:tcPr>
            <w:tcW w:w="8516" w:type="dxa"/>
            <w:gridSpan w:val="5"/>
          </w:tcPr>
          <w:p w:rsidR="00110AC7" w:rsidRDefault="0080590D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02.04.00 – SECRETARIA DE AÇÃO SOCIAL, TRABALHO E RENDA</w:t>
            </w:r>
          </w:p>
        </w:tc>
      </w:tr>
      <w:tr w:rsidR="00110AC7">
        <w:trPr>
          <w:trHeight w:val="260"/>
        </w:trPr>
        <w:tc>
          <w:tcPr>
            <w:tcW w:w="8516" w:type="dxa"/>
            <w:gridSpan w:val="5"/>
          </w:tcPr>
          <w:p w:rsidR="00110AC7" w:rsidRDefault="0080590D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02.04.06 – SATRE/FMAS/ASSISTÊNCIA SOCIAL GERAL</w:t>
            </w:r>
          </w:p>
        </w:tc>
      </w:tr>
      <w:tr w:rsidR="00110AC7">
        <w:trPr>
          <w:trHeight w:val="540"/>
        </w:trPr>
        <w:tc>
          <w:tcPr>
            <w:tcW w:w="1867" w:type="dxa"/>
          </w:tcPr>
          <w:p w:rsidR="00110AC7" w:rsidRDefault="0080590D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Natureza da despesa </w:t>
            </w:r>
          </w:p>
        </w:tc>
        <w:tc>
          <w:tcPr>
            <w:tcW w:w="1867" w:type="dxa"/>
          </w:tcPr>
          <w:p w:rsidR="00110AC7" w:rsidRDefault="0080590D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Classificação funcional</w:t>
            </w:r>
          </w:p>
        </w:tc>
        <w:tc>
          <w:tcPr>
            <w:tcW w:w="1781" w:type="dxa"/>
          </w:tcPr>
          <w:p w:rsidR="00110AC7" w:rsidRDefault="0080590D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Especificação</w:t>
            </w:r>
          </w:p>
        </w:tc>
        <w:tc>
          <w:tcPr>
            <w:tcW w:w="1411" w:type="dxa"/>
          </w:tcPr>
          <w:p w:rsidR="00110AC7" w:rsidRDefault="0080590D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Elemento</w:t>
            </w:r>
          </w:p>
        </w:tc>
        <w:tc>
          <w:tcPr>
            <w:tcW w:w="1590" w:type="dxa"/>
          </w:tcPr>
          <w:p w:rsidR="00110AC7" w:rsidRDefault="0080590D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Grupo </w:t>
            </w:r>
            <w:proofErr w:type="spellStart"/>
            <w:r>
              <w:rPr>
                <w:sz w:val="24"/>
                <w:szCs w:val="24"/>
              </w:rPr>
              <w:t>Desp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Cat</w:t>
            </w:r>
            <w:proofErr w:type="spellEnd"/>
            <w:r>
              <w:rPr>
                <w:sz w:val="24"/>
                <w:szCs w:val="24"/>
              </w:rPr>
              <w:t xml:space="preserve"> Econ.</w:t>
            </w:r>
          </w:p>
        </w:tc>
      </w:tr>
      <w:tr w:rsidR="00110AC7">
        <w:trPr>
          <w:trHeight w:val="800"/>
        </w:trPr>
        <w:tc>
          <w:tcPr>
            <w:tcW w:w="8516" w:type="dxa"/>
            <w:gridSpan w:val="5"/>
          </w:tcPr>
          <w:p w:rsidR="00110AC7" w:rsidRDefault="00110AC7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</w:p>
          <w:p w:rsidR="00110AC7" w:rsidRDefault="0080590D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(...)</w:t>
            </w:r>
          </w:p>
          <w:p w:rsidR="00110AC7" w:rsidRDefault="00110AC7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</w:p>
        </w:tc>
      </w:tr>
      <w:tr w:rsidR="00110AC7">
        <w:trPr>
          <w:trHeight w:val="1620"/>
        </w:trPr>
        <w:tc>
          <w:tcPr>
            <w:tcW w:w="1867" w:type="dxa"/>
          </w:tcPr>
          <w:p w:rsidR="00110AC7" w:rsidRDefault="0080590D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3.0.00.00.00</w:t>
            </w:r>
          </w:p>
        </w:tc>
        <w:tc>
          <w:tcPr>
            <w:tcW w:w="1867" w:type="dxa"/>
          </w:tcPr>
          <w:p w:rsidR="00110AC7" w:rsidRDefault="00110AC7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110AC7" w:rsidRDefault="0080590D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DESPESAS CORRENTES</w:t>
            </w:r>
          </w:p>
        </w:tc>
        <w:tc>
          <w:tcPr>
            <w:tcW w:w="1411" w:type="dxa"/>
          </w:tcPr>
          <w:p w:rsidR="00110AC7" w:rsidRDefault="00110AC7">
            <w:pPr>
              <w:tabs>
                <w:tab w:val="center" w:pos="4419"/>
                <w:tab w:val="right" w:pos="8838"/>
              </w:tabs>
              <w:ind w:left="-108" w:firstLine="108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110AC7" w:rsidRDefault="0080590D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1.395.900,00</w:t>
            </w:r>
          </w:p>
        </w:tc>
      </w:tr>
    </w:tbl>
    <w:p w:rsidR="00110AC7" w:rsidRDefault="0080590D">
      <w:pPr>
        <w:rPr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>”</w:t>
      </w:r>
    </w:p>
    <w:p w:rsidR="00110AC7" w:rsidRDefault="00110AC7">
      <w:pPr>
        <w:jc w:val="center"/>
        <w:rPr>
          <w:b/>
          <w:sz w:val="24"/>
          <w:szCs w:val="24"/>
        </w:rPr>
      </w:pPr>
    </w:p>
    <w:p w:rsidR="00110AC7" w:rsidRDefault="0080590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JUSTIFICATIVA</w:t>
      </w:r>
      <w:r>
        <w:rPr>
          <w:sz w:val="24"/>
          <w:szCs w:val="24"/>
        </w:rPr>
        <w:t>:</w:t>
      </w:r>
    </w:p>
    <w:p w:rsidR="00110AC7" w:rsidRDefault="00110AC7">
      <w:pPr>
        <w:jc w:val="both"/>
        <w:rPr>
          <w:sz w:val="24"/>
          <w:szCs w:val="24"/>
        </w:rPr>
      </w:pPr>
    </w:p>
    <w:p w:rsidR="00110AC7" w:rsidRDefault="00110AC7">
      <w:pPr>
        <w:jc w:val="both"/>
        <w:rPr>
          <w:sz w:val="24"/>
          <w:szCs w:val="24"/>
        </w:rPr>
      </w:pPr>
    </w:p>
    <w:p w:rsidR="00110AC7" w:rsidRDefault="0080590D" w:rsidP="0080590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presente Emenda visa assegurar recursos financeiros para a realização anual </w:t>
      </w:r>
      <w:r>
        <w:rPr>
          <w:sz w:val="24"/>
          <w:szCs w:val="24"/>
        </w:rPr>
        <w:t>do Casamento Comunitário, evento este que - além de seu profundo impacto social positivo na vida familiar de centenas de moradores de Itatiba, que passam a ter a condição civil d</w:t>
      </w:r>
      <w:r>
        <w:rPr>
          <w:sz w:val="24"/>
          <w:szCs w:val="24"/>
        </w:rPr>
        <w:t>e seus provedores devidamente regularizada perante à Lei brasileira, vem a cumprir a Lei Municipal nº 4662, datada de 10 de Julho de 2014, que “Institui o Casamento Comunitário no Município de Itatiba, e Dá Outras Providências”, originada a partir de Proje</w:t>
      </w:r>
      <w:r>
        <w:rPr>
          <w:sz w:val="24"/>
          <w:szCs w:val="24"/>
        </w:rPr>
        <w:t xml:space="preserve">to de Lei deste vereador.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Levamos ainda em conta que, embora seja uma </w:t>
      </w:r>
      <w:proofErr w:type="spellStart"/>
      <w:r>
        <w:rPr>
          <w:sz w:val="24"/>
          <w:szCs w:val="24"/>
        </w:rPr>
        <w:t>uma</w:t>
      </w:r>
      <w:proofErr w:type="spellEnd"/>
      <w:r>
        <w:rPr>
          <w:sz w:val="24"/>
          <w:szCs w:val="24"/>
        </w:rPr>
        <w:t xml:space="preserve"> Lei Municipal em vigor, seu cumprimento em 2017 não foi possível, sob a alegação do Executivo de que não havia orçamento disponível. </w:t>
      </w:r>
    </w:p>
    <w:p w:rsidR="00110AC7" w:rsidRDefault="0080590D" w:rsidP="0080590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Assim, sugerimos que a quantia de R$ 100.000,00</w:t>
      </w:r>
      <w:r>
        <w:rPr>
          <w:sz w:val="24"/>
          <w:szCs w:val="24"/>
        </w:rPr>
        <w:t xml:space="preserve"> (Cem Mil Reais) seja retirada da rubrica “Outros Serviços de Terceiros - Pessoa Jurídica” - prevista para a Secretaria de Finanças, sendo realocada na Secretaria de Ação Social, Trabalho e Renda para o fim acima descrito. </w:t>
      </w:r>
    </w:p>
    <w:p w:rsidR="00110AC7" w:rsidRDefault="00110AC7">
      <w:pPr>
        <w:jc w:val="both"/>
        <w:rPr>
          <w:sz w:val="24"/>
          <w:szCs w:val="24"/>
        </w:rPr>
      </w:pPr>
    </w:p>
    <w:p w:rsidR="00110AC7" w:rsidRDefault="00110AC7">
      <w:pPr>
        <w:jc w:val="center"/>
        <w:rPr>
          <w:sz w:val="24"/>
          <w:szCs w:val="24"/>
        </w:rPr>
      </w:pPr>
    </w:p>
    <w:p w:rsidR="00110AC7" w:rsidRDefault="00110AC7">
      <w:pPr>
        <w:jc w:val="center"/>
        <w:rPr>
          <w:sz w:val="24"/>
          <w:szCs w:val="24"/>
        </w:rPr>
      </w:pPr>
    </w:p>
    <w:p w:rsidR="00110AC7" w:rsidRDefault="0080590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06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dezembro</w:t>
      </w:r>
      <w:bookmarkStart w:id="1" w:name="_GoBack"/>
      <w:bookmarkEnd w:id="1"/>
      <w:r>
        <w:rPr>
          <w:sz w:val="24"/>
          <w:szCs w:val="24"/>
        </w:rPr>
        <w:t xml:space="preserve"> de 2017.</w:t>
      </w:r>
    </w:p>
    <w:p w:rsidR="00110AC7" w:rsidRDefault="00110AC7">
      <w:pPr>
        <w:jc w:val="center"/>
        <w:rPr>
          <w:sz w:val="24"/>
          <w:szCs w:val="24"/>
        </w:rPr>
      </w:pPr>
    </w:p>
    <w:p w:rsidR="00110AC7" w:rsidRDefault="00110AC7">
      <w:pPr>
        <w:jc w:val="center"/>
        <w:rPr>
          <w:sz w:val="24"/>
          <w:szCs w:val="24"/>
        </w:rPr>
      </w:pPr>
    </w:p>
    <w:p w:rsidR="00110AC7" w:rsidRDefault="0080590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110AC7" w:rsidRDefault="0080590D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PSDB</w:t>
      </w:r>
    </w:p>
    <w:p w:rsidR="00110AC7" w:rsidRDefault="00110AC7"/>
    <w:sectPr w:rsidR="00110AC7"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10AC7"/>
    <w:rsid w:val="00110AC7"/>
    <w:rsid w:val="0080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A2ED8-CDBA-4369-9D2B-CA5B6A1D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059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Jackeline Roberta B. Monte</cp:lastModifiedBy>
  <cp:revision>3</cp:revision>
  <cp:lastPrinted>2017-12-05T15:39:00Z</cp:lastPrinted>
  <dcterms:created xsi:type="dcterms:W3CDTF">2017-12-05T15:37:00Z</dcterms:created>
  <dcterms:modified xsi:type="dcterms:W3CDTF">2017-12-05T15:39:00Z</dcterms:modified>
</cp:coreProperties>
</file>