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80" w:rsidRDefault="008F2280" w:rsidP="008F2280">
      <w:pPr>
        <w:tabs>
          <w:tab w:val="left" w:pos="5103"/>
        </w:tabs>
        <w:jc w:val="center"/>
        <w:rPr>
          <w:b/>
          <w:sz w:val="24"/>
          <w:szCs w:val="24"/>
        </w:rPr>
      </w:pPr>
    </w:p>
    <w:p w:rsidR="008F2280" w:rsidRDefault="008F2280" w:rsidP="008F2280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5.095, de 09 de janeiro de 2018</w:t>
      </w:r>
    </w:p>
    <w:p w:rsidR="008F2280" w:rsidRDefault="008F2280" w:rsidP="008F2280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8F2280" w:rsidRDefault="008F2280" w:rsidP="008F2280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8F2280" w:rsidRDefault="008F2280" w:rsidP="008F2280">
      <w:pPr>
        <w:ind w:left="3828"/>
        <w:jc w:val="both"/>
        <w:rPr>
          <w:rFonts w:eastAsia="Arial"/>
          <w:b/>
          <w:bCs/>
          <w:sz w:val="24"/>
          <w:szCs w:val="24"/>
        </w:rPr>
      </w:pPr>
      <w:r>
        <w:rPr>
          <w:b/>
          <w:sz w:val="24"/>
          <w:szCs w:val="24"/>
        </w:rPr>
        <w:t>Declara de Utilidade Pública Municipal a Associação de Motociclistas Cérebros Estradeiros Moto Clube.</w:t>
      </w:r>
    </w:p>
    <w:p w:rsidR="008F2280" w:rsidRDefault="008F2280" w:rsidP="008F2280">
      <w:pPr>
        <w:ind w:left="3828"/>
        <w:jc w:val="both"/>
        <w:rPr>
          <w:b/>
          <w:bCs/>
          <w:sz w:val="24"/>
          <w:szCs w:val="24"/>
        </w:rPr>
      </w:pPr>
    </w:p>
    <w:p w:rsidR="008F2280" w:rsidRDefault="008F2280" w:rsidP="008F2280">
      <w:pPr>
        <w:ind w:left="3828"/>
        <w:jc w:val="both"/>
        <w:rPr>
          <w:sz w:val="24"/>
          <w:szCs w:val="24"/>
        </w:rPr>
      </w:pPr>
    </w:p>
    <w:p w:rsidR="008F2280" w:rsidRDefault="008F2280" w:rsidP="008F228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extraordinária realizada em 14 de novembro de 201</w:t>
      </w:r>
      <w:r w:rsidR="00752FBE">
        <w:rPr>
          <w:sz w:val="24"/>
          <w:szCs w:val="24"/>
        </w:rPr>
        <w:t>7</w:t>
      </w:r>
      <w:r>
        <w:rPr>
          <w:sz w:val="24"/>
          <w:szCs w:val="24"/>
        </w:rPr>
        <w:t>, e o Prefeito Municipal sancionou tacitamente, promulga a seguinte a Lei:</w:t>
      </w:r>
    </w:p>
    <w:p w:rsidR="008F2280" w:rsidRDefault="008F2280" w:rsidP="008F2280">
      <w:pPr>
        <w:ind w:firstLine="1418"/>
        <w:jc w:val="both"/>
        <w:rPr>
          <w:b/>
          <w:sz w:val="24"/>
          <w:szCs w:val="24"/>
        </w:rPr>
      </w:pPr>
    </w:p>
    <w:p w:rsidR="008F2280" w:rsidRDefault="008F2280" w:rsidP="008F2280">
      <w:pPr>
        <w:shd w:val="clear" w:color="auto" w:fill="FFFFFF"/>
        <w:spacing w:after="240"/>
        <w:ind w:firstLine="1418"/>
        <w:jc w:val="both"/>
        <w:rPr>
          <w:color w:val="000000"/>
          <w:sz w:val="24"/>
          <w:szCs w:val="24"/>
        </w:rPr>
      </w:pPr>
      <w:r w:rsidRPr="005B0E28">
        <w:rPr>
          <w:b/>
          <w:bCs/>
          <w:color w:val="000000"/>
          <w:sz w:val="24"/>
          <w:szCs w:val="24"/>
        </w:rPr>
        <w:t xml:space="preserve">Art. 1º. </w:t>
      </w:r>
      <w:r>
        <w:rPr>
          <w:sz w:val="24"/>
          <w:szCs w:val="24"/>
        </w:rPr>
        <w:t>F</w:t>
      </w:r>
      <w:r w:rsidRPr="00536B95">
        <w:rPr>
          <w:sz w:val="24"/>
          <w:szCs w:val="24"/>
        </w:rPr>
        <w:t xml:space="preserve">ica declarada de utilidade pública municipal a </w:t>
      </w:r>
      <w:r>
        <w:rPr>
          <w:b/>
          <w:bCs/>
          <w:iCs/>
          <w:sz w:val="24"/>
          <w:szCs w:val="24"/>
        </w:rPr>
        <w:t>A</w:t>
      </w:r>
      <w:r w:rsidRPr="00536B95">
        <w:rPr>
          <w:b/>
          <w:bCs/>
          <w:iCs/>
          <w:sz w:val="24"/>
          <w:szCs w:val="24"/>
        </w:rPr>
        <w:t>ssociação de Motocicl</w:t>
      </w:r>
      <w:r>
        <w:rPr>
          <w:b/>
          <w:bCs/>
          <w:iCs/>
          <w:sz w:val="24"/>
          <w:szCs w:val="24"/>
        </w:rPr>
        <w:t>istas</w:t>
      </w:r>
      <w:r w:rsidRPr="00536B95">
        <w:rPr>
          <w:b/>
          <w:bCs/>
          <w:iCs/>
          <w:sz w:val="24"/>
          <w:szCs w:val="24"/>
        </w:rPr>
        <w:t xml:space="preserve"> Cérebros Estradeiro Moto Clube</w:t>
      </w:r>
      <w:r w:rsidRPr="00536B95">
        <w:rPr>
          <w:sz w:val="24"/>
          <w:szCs w:val="24"/>
        </w:rPr>
        <w:t xml:space="preserve">, com sede na </w:t>
      </w:r>
      <w:r>
        <w:rPr>
          <w:sz w:val="24"/>
          <w:szCs w:val="24"/>
        </w:rPr>
        <w:t>Rua Francisco Leoni, 161 – Bairro São José</w:t>
      </w:r>
      <w:r w:rsidRPr="00536B95">
        <w:rPr>
          <w:sz w:val="24"/>
          <w:szCs w:val="24"/>
        </w:rPr>
        <w:t xml:space="preserve"> - neste município, e inscrita no cadastro nacional da pessoa jurídica do ministério da fazenda (</w:t>
      </w:r>
      <w:r>
        <w:rPr>
          <w:sz w:val="24"/>
          <w:szCs w:val="24"/>
        </w:rPr>
        <w:t>CNPJ</w:t>
      </w:r>
      <w:r w:rsidRPr="00536B95">
        <w:rPr>
          <w:sz w:val="24"/>
          <w:szCs w:val="24"/>
        </w:rPr>
        <w:t xml:space="preserve">) sob nº </w:t>
      </w:r>
      <w:r>
        <w:rPr>
          <w:sz w:val="24"/>
          <w:szCs w:val="24"/>
        </w:rPr>
        <w:t>27.512.160/0001-76</w:t>
      </w:r>
      <w:r w:rsidRPr="00536B95">
        <w:rPr>
          <w:sz w:val="24"/>
          <w:szCs w:val="24"/>
        </w:rPr>
        <w:t>.</w:t>
      </w:r>
    </w:p>
    <w:p w:rsidR="008F2280" w:rsidRPr="00D6479D" w:rsidRDefault="008F2280" w:rsidP="008F2280">
      <w:pPr>
        <w:shd w:val="clear" w:color="auto" w:fill="FFFFFF"/>
        <w:spacing w:after="240"/>
        <w:ind w:firstLine="1418"/>
        <w:jc w:val="both"/>
        <w:rPr>
          <w:color w:val="000000"/>
          <w:sz w:val="24"/>
          <w:szCs w:val="24"/>
        </w:rPr>
      </w:pPr>
      <w:r w:rsidRPr="005B0E28">
        <w:rPr>
          <w:b/>
          <w:bCs/>
          <w:color w:val="000000"/>
          <w:sz w:val="24"/>
          <w:szCs w:val="24"/>
        </w:rPr>
        <w:t xml:space="preserve">Art. 2º. </w:t>
      </w:r>
      <w:r w:rsidRPr="005B0E28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A</w:t>
      </w:r>
      <w:r w:rsidRPr="00536B95">
        <w:rPr>
          <w:sz w:val="24"/>
          <w:szCs w:val="24"/>
        </w:rPr>
        <w:t>s despesas decorrentes da execução da presente lei correrão por conta de dotação orçamentária própria, suplementadas se necessário.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F2280" w:rsidRDefault="008F2280" w:rsidP="008F2280">
      <w:pPr>
        <w:spacing w:after="240"/>
        <w:ind w:firstLine="1418"/>
        <w:jc w:val="both"/>
        <w:rPr>
          <w:sz w:val="24"/>
        </w:rPr>
      </w:pPr>
      <w:r w:rsidRPr="005B0E28">
        <w:rPr>
          <w:b/>
          <w:color w:val="000000"/>
          <w:sz w:val="24"/>
          <w:szCs w:val="24"/>
        </w:rPr>
        <w:t>Art. 3º.</w:t>
      </w:r>
      <w:r>
        <w:rPr>
          <w:color w:val="000000"/>
          <w:sz w:val="24"/>
          <w:szCs w:val="24"/>
          <w:shd w:val="clear" w:color="auto" w:fill="FFFFFF"/>
        </w:rPr>
        <w:t xml:space="preserve"> E</w:t>
      </w:r>
      <w:r w:rsidRPr="00536B95">
        <w:rPr>
          <w:sz w:val="24"/>
          <w:szCs w:val="24"/>
        </w:rPr>
        <w:t>sta lei entrará em vigor na data de sua publicação, revogadas as disposições em contrário.</w:t>
      </w:r>
    </w:p>
    <w:p w:rsidR="008F2280" w:rsidRDefault="008F2280" w:rsidP="008F2280">
      <w:pPr>
        <w:ind w:right="-1" w:firstLine="1418"/>
        <w:jc w:val="both"/>
        <w:rPr>
          <w:bCs/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154330">
        <w:rPr>
          <w:sz w:val="24"/>
          <w:szCs w:val="24"/>
        </w:rPr>
        <w:t>09</w:t>
      </w:r>
      <w:bookmarkStart w:id="0" w:name="_GoBack"/>
      <w:bookmarkEnd w:id="0"/>
      <w:r>
        <w:rPr>
          <w:sz w:val="24"/>
          <w:szCs w:val="24"/>
        </w:rPr>
        <w:t xml:space="preserve"> de janeiro de 2018</w:t>
      </w:r>
    </w:p>
    <w:p w:rsidR="008F2280" w:rsidRDefault="008F2280" w:rsidP="008F2280">
      <w:pPr>
        <w:ind w:left="-1701" w:right="-851"/>
        <w:jc w:val="center"/>
        <w:rPr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</w:p>
    <w:p w:rsidR="008F2280" w:rsidRDefault="008F2280" w:rsidP="008F2280">
      <w:pPr>
        <w:ind w:left="-1701" w:right="-851"/>
        <w:jc w:val="both"/>
        <w:rPr>
          <w:sz w:val="24"/>
          <w:szCs w:val="24"/>
        </w:rPr>
      </w:pPr>
    </w:p>
    <w:p w:rsidR="008F2280" w:rsidRDefault="008F2280" w:rsidP="008F2280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:rsidR="008F2280" w:rsidRDefault="008F2280" w:rsidP="008F2280">
      <w:pPr>
        <w:ind w:right="-2" w:firstLine="1418"/>
        <w:jc w:val="both"/>
        <w:rPr>
          <w:sz w:val="24"/>
          <w:szCs w:val="24"/>
        </w:rPr>
      </w:pPr>
    </w:p>
    <w:p w:rsidR="008F2280" w:rsidRDefault="008F2280" w:rsidP="008F2280">
      <w:pPr>
        <w:ind w:right="-2" w:firstLine="1418"/>
        <w:jc w:val="both"/>
        <w:rPr>
          <w:sz w:val="24"/>
          <w:szCs w:val="24"/>
        </w:rPr>
      </w:pPr>
    </w:p>
    <w:p w:rsidR="008F2280" w:rsidRDefault="008F2280" w:rsidP="008F2280">
      <w:pPr>
        <w:ind w:right="-2" w:firstLine="1418"/>
        <w:jc w:val="both"/>
        <w:rPr>
          <w:sz w:val="24"/>
          <w:szCs w:val="24"/>
        </w:rPr>
      </w:pP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8F2280" w:rsidRDefault="008F2280" w:rsidP="008F228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Legislativo</w:t>
      </w:r>
    </w:p>
    <w:p w:rsidR="008F2280" w:rsidRDefault="008F2280" w:rsidP="008F2280"/>
    <w:p w:rsidR="008F2280" w:rsidRDefault="008F2280" w:rsidP="008F2280"/>
    <w:p w:rsidR="008F2280" w:rsidRDefault="008F2280" w:rsidP="008F2280"/>
    <w:p w:rsidR="00F87D5D" w:rsidRPr="008F2280" w:rsidRDefault="00F87D5D" w:rsidP="008F2280"/>
    <w:sectPr w:rsidR="00F87D5D" w:rsidRPr="008F2280" w:rsidSect="008F2280">
      <w:pgSz w:w="11906" w:h="16838"/>
      <w:pgMar w:top="212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086B7A"/>
    <w:rsid w:val="0011489A"/>
    <w:rsid w:val="00154330"/>
    <w:rsid w:val="001F21EE"/>
    <w:rsid w:val="0023280D"/>
    <w:rsid w:val="002424AA"/>
    <w:rsid w:val="003B7916"/>
    <w:rsid w:val="005257D2"/>
    <w:rsid w:val="00540301"/>
    <w:rsid w:val="006B144D"/>
    <w:rsid w:val="006F283B"/>
    <w:rsid w:val="00704A50"/>
    <w:rsid w:val="00752FBE"/>
    <w:rsid w:val="008F2280"/>
    <w:rsid w:val="00AE324C"/>
    <w:rsid w:val="00CC5EDC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C37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F2280"/>
  </w:style>
  <w:style w:type="paragraph" w:styleId="Textodebalo">
    <w:name w:val="Balloon Text"/>
    <w:basedOn w:val="Normal"/>
    <w:link w:val="TextodebaloChar"/>
    <w:uiPriority w:val="99"/>
    <w:semiHidden/>
    <w:unhideWhenUsed/>
    <w:rsid w:val="008F22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28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21</cp:revision>
  <cp:lastPrinted>2018-01-24T18:04:00Z</cp:lastPrinted>
  <dcterms:created xsi:type="dcterms:W3CDTF">2016-04-05T17:11:00Z</dcterms:created>
  <dcterms:modified xsi:type="dcterms:W3CDTF">2018-01-26T12:16:00Z</dcterms:modified>
</cp:coreProperties>
</file>