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33" w:rsidRPr="000B3D8F" w:rsidRDefault="00373633" w:rsidP="00CD51CE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>PALÁCIO 1º DE NOVEMBRO</w:t>
      </w:r>
    </w:p>
    <w:p w:rsidR="00373633" w:rsidRPr="000B3D8F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0B3D8F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53F2" w:rsidRPr="000B3D8F" w:rsidRDefault="00373633" w:rsidP="000B3D8F">
      <w:pPr>
        <w:spacing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>MENSAGEM A</w:t>
      </w:r>
      <w:r w:rsidR="00427E5F" w:rsidRPr="000B3D8F">
        <w:rPr>
          <w:rFonts w:ascii="Times New Roman" w:hAnsi="Times New Roman" w:cs="Times New Roman"/>
          <w:sz w:val="24"/>
          <w:szCs w:val="24"/>
        </w:rPr>
        <w:t>O</w:t>
      </w:r>
      <w:r w:rsidR="00204C85" w:rsidRPr="000B3D8F">
        <w:rPr>
          <w:rFonts w:ascii="Times New Roman" w:hAnsi="Times New Roman" w:cs="Times New Roman"/>
          <w:sz w:val="24"/>
          <w:szCs w:val="24"/>
        </w:rPr>
        <w:t xml:space="preserve"> </w:t>
      </w:r>
      <w:r w:rsidR="00427E5F" w:rsidRPr="000B3D8F">
        <w:rPr>
          <w:rFonts w:ascii="Times New Roman" w:hAnsi="Times New Roman" w:cs="Times New Roman"/>
          <w:sz w:val="24"/>
          <w:szCs w:val="24"/>
        </w:rPr>
        <w:t xml:space="preserve">PROJETO DE LEI </w:t>
      </w:r>
      <w:r w:rsidR="000B3D8F" w:rsidRPr="000B3D8F">
        <w:rPr>
          <w:rFonts w:ascii="Times New Roman" w:hAnsi="Times New Roman" w:cs="Times New Roman"/>
          <w:sz w:val="24"/>
          <w:szCs w:val="24"/>
        </w:rPr>
        <w:t>Nº           /2018</w:t>
      </w:r>
      <w:r w:rsidRPr="000B3D8F">
        <w:rPr>
          <w:rFonts w:ascii="Times New Roman" w:hAnsi="Times New Roman" w:cs="Times New Roman"/>
          <w:sz w:val="24"/>
          <w:szCs w:val="24"/>
        </w:rPr>
        <w:t xml:space="preserve">, QUE </w:t>
      </w:r>
      <w:r w:rsidR="00167078" w:rsidRPr="000B3D8F">
        <w:rPr>
          <w:rFonts w:ascii="Times New Roman" w:hAnsi="Times New Roman" w:cs="Times New Roman"/>
          <w:sz w:val="24"/>
          <w:szCs w:val="24"/>
        </w:rPr>
        <w:t xml:space="preserve">  </w:t>
      </w:r>
      <w:r w:rsidR="009553F2" w:rsidRPr="000B3D8F">
        <w:rPr>
          <w:rFonts w:ascii="Times New Roman" w:hAnsi="Times New Roman" w:cs="Times New Roman"/>
          <w:b/>
          <w:i/>
          <w:iCs/>
          <w:sz w:val="24"/>
          <w:szCs w:val="24"/>
        </w:rPr>
        <w:t>“</w:t>
      </w:r>
      <w:r w:rsidR="000B3D8F" w:rsidRPr="000B3D8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Dispõe sobre a obrigatoriedade de atendimento preferencial nos estabelecimentos às pessoas com Transtorno do Espectro Autista - TEA e obriga os estabelecimentos públicos e privados no Município de </w:t>
      </w:r>
      <w:r w:rsidR="000B3D8F">
        <w:rPr>
          <w:rFonts w:ascii="Times New Roman" w:hAnsi="Times New Roman" w:cs="Times New Roman"/>
          <w:b/>
          <w:i/>
          <w:iCs/>
          <w:sz w:val="24"/>
          <w:szCs w:val="24"/>
        </w:rPr>
        <w:t>Itatiba</w:t>
      </w:r>
      <w:r w:rsidR="000B3D8F" w:rsidRPr="000B3D8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 inserirem nas placas de atendimento prioritário o símbolo mundial do autismo e dá outras providências</w:t>
      </w:r>
      <w:r w:rsidR="009553F2" w:rsidRPr="000B3D8F">
        <w:rPr>
          <w:rFonts w:ascii="Times New Roman" w:hAnsi="Times New Roman" w:cs="Times New Roman"/>
          <w:b/>
          <w:i/>
          <w:iCs/>
          <w:sz w:val="24"/>
          <w:szCs w:val="24"/>
        </w:rPr>
        <w:t>”.</w:t>
      </w:r>
    </w:p>
    <w:p w:rsidR="00FA2797" w:rsidRDefault="00FA2797" w:rsidP="009553F2">
      <w:pPr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D51CE" w:rsidRPr="000B3D8F" w:rsidRDefault="00CD51CE" w:rsidP="009553F2">
      <w:pPr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B3D8F" w:rsidRPr="000B3D8F" w:rsidRDefault="000B3D8F" w:rsidP="009553F2">
      <w:pPr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B3D8F" w:rsidRDefault="000B3D8F" w:rsidP="000B3D8F">
      <w:pPr>
        <w:tabs>
          <w:tab w:val="left" w:pos="40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>Senhores Vereadores:</w:t>
      </w:r>
      <w:r w:rsidRPr="000B3D8F">
        <w:rPr>
          <w:rFonts w:ascii="Times New Roman" w:hAnsi="Times New Roman" w:cs="Times New Roman"/>
          <w:sz w:val="24"/>
          <w:szCs w:val="24"/>
        </w:rPr>
        <w:tab/>
      </w:r>
    </w:p>
    <w:p w:rsidR="00CD51CE" w:rsidRDefault="00CD51CE" w:rsidP="000B3D8F">
      <w:pPr>
        <w:tabs>
          <w:tab w:val="left" w:pos="40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51CE" w:rsidRPr="000B3D8F" w:rsidRDefault="00CD51CE" w:rsidP="000B3D8F">
      <w:pPr>
        <w:tabs>
          <w:tab w:val="left" w:pos="40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9553F2">
      <w:pPr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B3D8F" w:rsidRPr="000B3D8F" w:rsidRDefault="00FA2797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B3D8F" w:rsidRPr="000B3D8F">
        <w:rPr>
          <w:rFonts w:ascii="Times New Roman" w:hAnsi="Times New Roman" w:cs="Times New Roman"/>
          <w:sz w:val="24"/>
          <w:szCs w:val="24"/>
        </w:rPr>
        <w:t xml:space="preserve">Este projeto de lei visa assegurar atendimento prioritário às pessoas com Transtorno do Espectro Autista, bem como incluir o símbolo mundial do Autismo em placas de atendimento prioritário no Município de </w:t>
      </w:r>
      <w:r w:rsidR="00F30B0E">
        <w:rPr>
          <w:rFonts w:ascii="Times New Roman" w:hAnsi="Times New Roman" w:cs="Times New Roman"/>
          <w:sz w:val="24"/>
          <w:szCs w:val="24"/>
        </w:rPr>
        <w:t>Itatiba.</w:t>
      </w:r>
      <w:r w:rsidR="000B3D8F" w:rsidRPr="000B3D8F">
        <w:rPr>
          <w:rFonts w:ascii="Times New Roman" w:hAnsi="Times New Roman" w:cs="Times New Roman"/>
          <w:sz w:val="24"/>
          <w:szCs w:val="24"/>
        </w:rPr>
        <w:t> </w:t>
      </w:r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 xml:space="preserve"> A Lei Federal nº 12.764/2012 que instituiu a Política Nacional de Proteção dos Direitos da Pessoa com Transtorno do Espectro Autista já determinou que:    </w:t>
      </w:r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 xml:space="preserve"> "Art. 1</w:t>
      </w:r>
      <w:proofErr w:type="gramStart"/>
      <w:r w:rsidRPr="000B3D8F">
        <w:rPr>
          <w:rFonts w:ascii="Times New Roman" w:hAnsi="Times New Roman" w:cs="Times New Roman"/>
          <w:sz w:val="24"/>
          <w:szCs w:val="24"/>
        </w:rPr>
        <w:t>o  (...)</w:t>
      </w:r>
      <w:proofErr w:type="gramEnd"/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 xml:space="preserve"> (...)</w:t>
      </w:r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 xml:space="preserve"> § 2</w:t>
      </w:r>
      <w:proofErr w:type="gramStart"/>
      <w:r w:rsidRPr="000B3D8F">
        <w:rPr>
          <w:rFonts w:ascii="Times New Roman" w:hAnsi="Times New Roman" w:cs="Times New Roman"/>
          <w:sz w:val="24"/>
          <w:szCs w:val="24"/>
        </w:rPr>
        <w:t>o  A</w:t>
      </w:r>
      <w:proofErr w:type="gramEnd"/>
      <w:r w:rsidRPr="000B3D8F">
        <w:rPr>
          <w:rFonts w:ascii="Times New Roman" w:hAnsi="Times New Roman" w:cs="Times New Roman"/>
          <w:sz w:val="24"/>
          <w:szCs w:val="24"/>
        </w:rPr>
        <w:t xml:space="preserve"> pessoa com transtorno do espectro autista é considerada pessoa com deficiência, para todos os efeitos legais."</w:t>
      </w:r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 xml:space="preserve"> A Lei Federal nº 10.048/2000 especificou as prioridades de atendimento: </w:t>
      </w:r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 xml:space="preserve"> Art. 1</w:t>
      </w:r>
      <w:proofErr w:type="gramStart"/>
      <w:r w:rsidRPr="000B3D8F">
        <w:rPr>
          <w:rFonts w:ascii="Times New Roman" w:hAnsi="Times New Roman" w:cs="Times New Roman"/>
          <w:sz w:val="24"/>
          <w:szCs w:val="24"/>
        </w:rPr>
        <w:t>o  As</w:t>
      </w:r>
      <w:proofErr w:type="gramEnd"/>
      <w:r w:rsidRPr="000B3D8F">
        <w:rPr>
          <w:rFonts w:ascii="Times New Roman" w:hAnsi="Times New Roman" w:cs="Times New Roman"/>
          <w:sz w:val="24"/>
          <w:szCs w:val="24"/>
        </w:rPr>
        <w:t xml:space="preserve"> pessoas com deficiência, os idosos com idade igual ou superior a 60 (sessenta) anos, as gestantes, as lactantes, as pessoas com crianças de colo e os obesos terão atendimento prioritário, nos termos desta Lei.  </w:t>
      </w:r>
      <w:hyperlink r:id="rId5" w:anchor="art111" w:history="1">
        <w:r w:rsidRPr="000B3D8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(Redação dada pela Lei nº 13.146, de 2015)</w:t>
        </w:r>
      </w:hyperlink>
      <w:r w:rsidRPr="000B3D8F">
        <w:rPr>
          <w:rFonts w:ascii="Times New Roman" w:hAnsi="Times New Roman" w:cs="Times New Roman"/>
          <w:sz w:val="24"/>
          <w:szCs w:val="24"/>
        </w:rPr>
        <w:t>     </w:t>
      </w:r>
      <w:hyperlink r:id="rId6" w:anchor="art127" w:history="1">
        <w:r w:rsidRPr="000B3D8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(Vigência)</w:t>
        </w:r>
      </w:hyperlink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 xml:space="preserve"> Art. 2o As repartições públicas e empresas concessionárias de serviços públicos estão obrigadas a dispensar atendimento prioritário, por meio de serviços individualizados que assegurem tratamento diferenciado e atendimento imediato às pessoas a que se refere o art. 1o.</w:t>
      </w:r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 xml:space="preserve"> Parágrafo único. É assegurada, em todas as instituições financeiras, a prioridade de atendimento às pessoas mencionadas no art. 1o.</w:t>
      </w:r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 xml:space="preserve"> Assim, o presente projeto de lei está em plena consonância com a legislação federal, razão pela qual as pessoas com Transtorno do Espectro Autista devem ter prioridade de atendimento no âmbito do Município de </w:t>
      </w:r>
      <w:r w:rsidR="00D013C9">
        <w:rPr>
          <w:rFonts w:ascii="Times New Roman" w:hAnsi="Times New Roman" w:cs="Times New Roman"/>
          <w:sz w:val="24"/>
          <w:szCs w:val="24"/>
        </w:rPr>
        <w:t>Itatiba</w:t>
      </w:r>
      <w:r w:rsidRPr="000B3D8F">
        <w:rPr>
          <w:rFonts w:ascii="Times New Roman" w:hAnsi="Times New Roman" w:cs="Times New Roman"/>
          <w:sz w:val="24"/>
          <w:szCs w:val="24"/>
        </w:rPr>
        <w:t>.</w:t>
      </w:r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lastRenderedPageBreak/>
        <w:t xml:space="preserve"> Os estabelecimentos deverão acrescentar o símbolo que se configura como uma fita, feita de peças de quebra-cabeça coloridas (símbolo anexado à proposição).</w:t>
      </w:r>
    </w:p>
    <w:p w:rsidR="00373633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 xml:space="preserve"> Por fim, tendo em vista a relevância da matéria, requer-se a aprovação do presente projeto. </w:t>
      </w:r>
    </w:p>
    <w:p w:rsidR="00373633" w:rsidRPr="000B3D8F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0B3D8F" w:rsidRDefault="00167078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 xml:space="preserve">Palácio 1º de </w:t>
      </w:r>
      <w:proofErr w:type="gramStart"/>
      <w:r w:rsidRPr="000B3D8F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Pr="000B3D8F">
        <w:rPr>
          <w:rFonts w:ascii="Times New Roman" w:hAnsi="Times New Roman" w:cs="Times New Roman"/>
          <w:sz w:val="24"/>
          <w:szCs w:val="24"/>
        </w:rPr>
        <w:t xml:space="preserve">, </w:t>
      </w:r>
      <w:r w:rsidR="00BC2C3A">
        <w:rPr>
          <w:rFonts w:ascii="Times New Roman" w:hAnsi="Times New Roman" w:cs="Times New Roman"/>
          <w:sz w:val="24"/>
          <w:szCs w:val="24"/>
        </w:rPr>
        <w:t>17</w:t>
      </w:r>
      <w:r w:rsidR="00373633" w:rsidRPr="000B3D8F">
        <w:rPr>
          <w:rFonts w:ascii="Times New Roman" w:hAnsi="Times New Roman" w:cs="Times New Roman"/>
          <w:sz w:val="24"/>
          <w:szCs w:val="24"/>
        </w:rPr>
        <w:t xml:space="preserve"> de </w:t>
      </w:r>
      <w:r w:rsidR="000B3D8F" w:rsidRPr="000B3D8F">
        <w:rPr>
          <w:rFonts w:ascii="Times New Roman" w:hAnsi="Times New Roman" w:cs="Times New Roman"/>
          <w:sz w:val="24"/>
          <w:szCs w:val="24"/>
        </w:rPr>
        <w:t>Janeiro de 2018</w:t>
      </w:r>
      <w:r w:rsidR="00373633" w:rsidRPr="000B3D8F">
        <w:rPr>
          <w:rFonts w:ascii="Times New Roman" w:hAnsi="Times New Roman" w:cs="Times New Roman"/>
          <w:sz w:val="24"/>
          <w:szCs w:val="24"/>
        </w:rPr>
        <w:t>.</w:t>
      </w:r>
    </w:p>
    <w:p w:rsidR="00B73261" w:rsidRPr="000B3D8F" w:rsidRDefault="00B73261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2797" w:rsidRPr="000B3D8F" w:rsidRDefault="00FA2797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0B3D8F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2797" w:rsidRPr="000B3D8F" w:rsidRDefault="00FA2797" w:rsidP="00FA27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>Deborah de Cassia Oliveira</w:t>
      </w:r>
    </w:p>
    <w:p w:rsidR="009553F2" w:rsidRPr="000B3D8F" w:rsidRDefault="00FA2797" w:rsidP="009553F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>Vereadora – PPS</w:t>
      </w:r>
    </w:p>
    <w:p w:rsidR="000B3D8F" w:rsidRPr="000B3D8F" w:rsidRDefault="000B3D8F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51CE" w:rsidRDefault="00CD51CE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0B3D8F" w:rsidRDefault="00373633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lastRenderedPageBreak/>
        <w:t>PALÁCIO 1º DE NOVEMBRO</w:t>
      </w:r>
    </w:p>
    <w:p w:rsidR="00373633" w:rsidRPr="000B3D8F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0B3D8F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0B3D8F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>PROJET</w:t>
      </w:r>
      <w:r w:rsidR="000B3D8F" w:rsidRPr="000B3D8F">
        <w:rPr>
          <w:rFonts w:ascii="Times New Roman" w:hAnsi="Times New Roman" w:cs="Times New Roman"/>
          <w:sz w:val="24"/>
          <w:szCs w:val="24"/>
        </w:rPr>
        <w:t>O DE LEI Nº                /2018</w:t>
      </w:r>
    </w:p>
    <w:p w:rsidR="00373633" w:rsidRPr="000B3D8F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0B3D8F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0B3D8F" w:rsidRDefault="00373633" w:rsidP="008548A7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3D8F">
        <w:rPr>
          <w:rFonts w:ascii="Times New Roman" w:hAnsi="Times New Roman" w:cs="Times New Roman"/>
          <w:i/>
          <w:iCs/>
          <w:sz w:val="24"/>
          <w:szCs w:val="24"/>
        </w:rPr>
        <w:t>EMENTA:</w:t>
      </w:r>
      <w:r w:rsidRPr="000B3D8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553F2" w:rsidRPr="000B3D8F">
        <w:rPr>
          <w:rFonts w:ascii="Times New Roman" w:hAnsi="Times New Roman" w:cs="Times New Roman"/>
          <w:b/>
          <w:i/>
          <w:iCs/>
          <w:sz w:val="24"/>
          <w:szCs w:val="24"/>
        </w:rPr>
        <w:t>“</w:t>
      </w:r>
      <w:r w:rsidR="000B3D8F" w:rsidRPr="000B3D8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Dispõe sobre a obrigatoriedade de atendimento preferencial nos estabelecimentos às pessoas com Transtorno do Espectro Autista - TEA e obriga os estabelecimentos públicos e privados no Município de </w:t>
      </w:r>
      <w:r w:rsidR="000B3D8F">
        <w:rPr>
          <w:rFonts w:ascii="Times New Roman" w:hAnsi="Times New Roman" w:cs="Times New Roman"/>
          <w:b/>
          <w:i/>
          <w:iCs/>
          <w:sz w:val="24"/>
          <w:szCs w:val="24"/>
        </w:rPr>
        <w:t>Itatiba</w:t>
      </w:r>
      <w:r w:rsidR="000B3D8F" w:rsidRPr="000B3D8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 inserirem nas placas de atendimento prioritário o símbolo mundial do autismo e dá outras providências</w:t>
      </w:r>
      <w:r w:rsidR="009553F2" w:rsidRPr="000B3D8F">
        <w:rPr>
          <w:rFonts w:ascii="Times New Roman" w:hAnsi="Times New Roman" w:cs="Times New Roman"/>
          <w:b/>
          <w:i/>
          <w:iCs/>
          <w:sz w:val="24"/>
          <w:szCs w:val="24"/>
        </w:rPr>
        <w:t>”.</w:t>
      </w:r>
    </w:p>
    <w:p w:rsidR="00373633" w:rsidRPr="000B3D8F" w:rsidRDefault="00373633" w:rsidP="008548A7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73633" w:rsidRPr="000B3D8F" w:rsidRDefault="00373633" w:rsidP="008548A7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73633" w:rsidRPr="000B3D8F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ab/>
      </w:r>
      <w:r w:rsidRPr="000B3D8F">
        <w:rPr>
          <w:rFonts w:ascii="Times New Roman" w:hAnsi="Times New Roman" w:cs="Times New Roman"/>
          <w:sz w:val="24"/>
          <w:szCs w:val="24"/>
        </w:rPr>
        <w:tab/>
        <w:t>Senhores Vereadores:</w:t>
      </w:r>
    </w:p>
    <w:p w:rsidR="00373633" w:rsidRPr="000B3D8F" w:rsidRDefault="00373633" w:rsidP="008548A7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3D8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B3D8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0B3D8F" w:rsidRPr="00D013C9" w:rsidRDefault="00373633" w:rsidP="00D013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B3D8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B3D8F"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>Art. 1º As pessoas com Transtorno do Espectro Autista - TEA ficam amparadas com atendimento pri</w:t>
      </w:r>
      <w:r w:rsidR="00CD51CE">
        <w:rPr>
          <w:rFonts w:ascii="Times New Roman" w:hAnsi="Times New Roman" w:cs="Times New Roman"/>
          <w:sz w:val="24"/>
          <w:szCs w:val="24"/>
        </w:rPr>
        <w:t>oritário no Município de Itatiba</w:t>
      </w:r>
      <w:r w:rsidRPr="000B3D8F">
        <w:rPr>
          <w:rFonts w:ascii="Times New Roman" w:hAnsi="Times New Roman" w:cs="Times New Roman"/>
          <w:sz w:val="24"/>
          <w:szCs w:val="24"/>
        </w:rPr>
        <w:t xml:space="preserve">, </w:t>
      </w:r>
      <w:r w:rsidR="00CD51CE">
        <w:rPr>
          <w:rFonts w:ascii="Times New Roman" w:hAnsi="Times New Roman" w:cs="Times New Roman"/>
          <w:sz w:val="24"/>
          <w:szCs w:val="24"/>
        </w:rPr>
        <w:t xml:space="preserve">em igualdade aos demais que já estão amparados em lei, </w:t>
      </w:r>
      <w:r w:rsidRPr="000B3D8F">
        <w:rPr>
          <w:rFonts w:ascii="Times New Roman" w:hAnsi="Times New Roman" w:cs="Times New Roman"/>
          <w:sz w:val="24"/>
          <w:szCs w:val="24"/>
        </w:rPr>
        <w:t>conforme Lei Federal nº 10.048 de 8 de novembro de 2000.</w:t>
      </w:r>
    </w:p>
    <w:p w:rsidR="00F30B0E" w:rsidRDefault="00F30B0E" w:rsidP="004C3954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F30B0E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C7F">
        <w:rPr>
          <w:rFonts w:ascii="Times New Roman" w:hAnsi="Times New Roman" w:cs="Times New Roman"/>
          <w:sz w:val="24"/>
          <w:szCs w:val="24"/>
        </w:rPr>
        <w:t>§ 1</w:t>
      </w:r>
      <w:r w:rsidR="000B3D8F" w:rsidRPr="000B3D8F">
        <w:rPr>
          <w:rFonts w:ascii="Times New Roman" w:hAnsi="Times New Roman" w:cs="Times New Roman"/>
          <w:sz w:val="24"/>
          <w:szCs w:val="24"/>
        </w:rPr>
        <w:t>º A preferência no atendimento se estenderá também à pessoa acompanhante do autista.</w:t>
      </w:r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Default="004E3C7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0B3D8F" w:rsidRPr="000B3D8F">
        <w:rPr>
          <w:rFonts w:ascii="Times New Roman" w:hAnsi="Times New Roman" w:cs="Times New Roman"/>
          <w:sz w:val="24"/>
          <w:szCs w:val="24"/>
        </w:rPr>
        <w:t>º Para obtenção do atendimento prioritário, deverá ser apresentado atestado médico simples da condição de autista.</w:t>
      </w:r>
    </w:p>
    <w:p w:rsidR="004C3954" w:rsidRDefault="004C3954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3954" w:rsidRDefault="004C3954" w:rsidP="004C39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0B0E">
        <w:rPr>
          <w:rFonts w:ascii="Times New Roman" w:hAnsi="Times New Roman" w:cs="Times New Roman"/>
          <w:sz w:val="24"/>
          <w:szCs w:val="24"/>
        </w:rPr>
        <w:t>Art. 2º Todos os estabelecimentos de atendimento ao público ficam obrigados a inserirem nas placas de atendimento prioritário o símbolo mundial da conscientização do transtorno do espectro autista, conforme anexo.</w:t>
      </w:r>
    </w:p>
    <w:p w:rsidR="000B3D8F" w:rsidRPr="000B3D8F" w:rsidRDefault="000B3D8F" w:rsidP="004C3954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>Art. 3º Os infratores desta lei estarão sujeitos às seguintes penalidades, além da obrigação de cessar a transgressão:</w:t>
      </w:r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>I - Advertência;</w:t>
      </w:r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>II - Multa;</w:t>
      </w:r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lastRenderedPageBreak/>
        <w:t>Parágrafo único.  O valor da multa será estabelecido segundo critérios de responsabilidade do poder Executivo Municipal.</w:t>
      </w:r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 xml:space="preserve">Art. 4º A penalidade de advertência será aplicada quando ocorrer o desrespeito ao </w:t>
      </w:r>
      <w:r w:rsidRPr="004C3954">
        <w:rPr>
          <w:rFonts w:ascii="Times New Roman" w:hAnsi="Times New Roman" w:cs="Times New Roman"/>
          <w:sz w:val="24"/>
          <w:szCs w:val="24"/>
        </w:rPr>
        <w:t xml:space="preserve">art. </w:t>
      </w:r>
      <w:r w:rsidR="004C3954" w:rsidRPr="004C3954">
        <w:rPr>
          <w:rFonts w:ascii="Times New Roman" w:hAnsi="Times New Roman" w:cs="Times New Roman"/>
          <w:sz w:val="24"/>
          <w:szCs w:val="24"/>
        </w:rPr>
        <w:t xml:space="preserve">1º e </w:t>
      </w:r>
      <w:r w:rsidRPr="004C3954">
        <w:rPr>
          <w:rFonts w:ascii="Times New Roman" w:hAnsi="Times New Roman" w:cs="Times New Roman"/>
          <w:sz w:val="24"/>
          <w:szCs w:val="24"/>
        </w:rPr>
        <w:t>2º desta presente norma.</w:t>
      </w:r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>Parágrafo único.  A penalidade de advertência não poderá ser aplicada mais de uma vez, para uma mesma infração cometida pelo mesmo infrator.</w:t>
      </w:r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>Art. 5º A multa será aplicada quando o infrator não sanar a irregularidade após a aplicação da advertência.</w:t>
      </w:r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>Art. 6º O descumprimento desta lei acarretará a imposição de sanções, a serem regulamentadas pelo Poder Executivo.</w:t>
      </w:r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>Parágrafo Único.  Considera-se reincidência a prática da mesma infração cometida pelo mesmo agente.</w:t>
      </w:r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D8F" w:rsidRPr="000B3D8F" w:rsidRDefault="000B3D8F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>Art. 7º Esta lei entra em vigor na data de sua publicação, revogadas as disposições em contrário.</w:t>
      </w:r>
    </w:p>
    <w:p w:rsidR="00FA2797" w:rsidRPr="000B3D8F" w:rsidRDefault="00FA2797" w:rsidP="00FA27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2797" w:rsidRPr="000B3D8F" w:rsidRDefault="00FA2797" w:rsidP="00FA27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0B3D8F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ab/>
      </w:r>
    </w:p>
    <w:p w:rsidR="00373633" w:rsidRPr="000B3D8F" w:rsidRDefault="00BC2C3A" w:rsidP="00FA2797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Palácio 1º de </w:t>
      </w:r>
      <w:proofErr w:type="gramStart"/>
      <w:r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>
        <w:rPr>
          <w:rFonts w:ascii="Times New Roman" w:hAnsi="Times New Roman" w:cs="Times New Roman"/>
          <w:sz w:val="24"/>
          <w:szCs w:val="24"/>
        </w:rPr>
        <w:t>, 17</w:t>
      </w:r>
      <w:r w:rsidR="00816E7F" w:rsidRPr="000B3D8F">
        <w:rPr>
          <w:rFonts w:ascii="Times New Roman" w:hAnsi="Times New Roman" w:cs="Times New Roman"/>
          <w:sz w:val="24"/>
          <w:szCs w:val="24"/>
        </w:rPr>
        <w:t xml:space="preserve"> </w:t>
      </w:r>
      <w:r w:rsidR="00373633" w:rsidRPr="000B3D8F">
        <w:rPr>
          <w:rFonts w:ascii="Times New Roman" w:hAnsi="Times New Roman" w:cs="Times New Roman"/>
          <w:sz w:val="24"/>
          <w:szCs w:val="24"/>
        </w:rPr>
        <w:t xml:space="preserve">de </w:t>
      </w:r>
      <w:r w:rsidR="00EF546F">
        <w:rPr>
          <w:rFonts w:ascii="Times New Roman" w:hAnsi="Times New Roman" w:cs="Times New Roman"/>
          <w:sz w:val="24"/>
          <w:szCs w:val="24"/>
        </w:rPr>
        <w:t>janeiro</w:t>
      </w:r>
      <w:r w:rsidR="00373633" w:rsidRPr="000B3D8F">
        <w:rPr>
          <w:rFonts w:ascii="Times New Roman" w:hAnsi="Times New Roman" w:cs="Times New Roman"/>
          <w:sz w:val="24"/>
          <w:szCs w:val="24"/>
        </w:rPr>
        <w:t xml:space="preserve"> de 201</w:t>
      </w:r>
      <w:r w:rsidR="000B3D8F">
        <w:rPr>
          <w:rFonts w:ascii="Times New Roman" w:hAnsi="Times New Roman" w:cs="Times New Roman"/>
          <w:sz w:val="24"/>
          <w:szCs w:val="24"/>
        </w:rPr>
        <w:t>8</w:t>
      </w:r>
      <w:r w:rsidR="00373633" w:rsidRPr="000B3D8F">
        <w:rPr>
          <w:rFonts w:ascii="Times New Roman" w:hAnsi="Times New Roman" w:cs="Times New Roman"/>
          <w:sz w:val="24"/>
          <w:szCs w:val="24"/>
        </w:rPr>
        <w:t>.</w:t>
      </w:r>
    </w:p>
    <w:p w:rsidR="00373633" w:rsidRPr="000B3D8F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53F2" w:rsidRDefault="009553F2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2C3A" w:rsidRPr="000B3D8F" w:rsidRDefault="00BC2C3A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0B3D8F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0B3D8F" w:rsidRDefault="00373633" w:rsidP="00FA2797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>Deborah de Cassia Oliveira</w:t>
      </w:r>
    </w:p>
    <w:p w:rsidR="00E0259C" w:rsidRDefault="00FA2797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D8F">
        <w:rPr>
          <w:rFonts w:ascii="Times New Roman" w:hAnsi="Times New Roman" w:cs="Times New Roman"/>
          <w:sz w:val="24"/>
          <w:szCs w:val="24"/>
        </w:rPr>
        <w:t xml:space="preserve">                                         Vereadora – PPS</w:t>
      </w:r>
    </w:p>
    <w:p w:rsidR="008204A4" w:rsidRDefault="008204A4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04A4" w:rsidRDefault="008204A4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04A4" w:rsidRDefault="008204A4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04A4" w:rsidRDefault="008204A4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04A4" w:rsidRDefault="008204A4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04A4" w:rsidRDefault="008204A4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04A4" w:rsidRDefault="008204A4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04A4" w:rsidRDefault="008204A4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04A4" w:rsidRDefault="008204A4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04A4" w:rsidRPr="000B3D8F" w:rsidRDefault="008204A4" w:rsidP="000B3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712970" cy="763206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ismo-fita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970" cy="763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04A4" w:rsidRPr="000B3D8F" w:rsidSect="00623233">
      <w:pgSz w:w="11906" w:h="16838"/>
      <w:pgMar w:top="3402" w:right="851" w:bottom="1417" w:left="1701" w:header="709" w:footer="709" w:gutter="0"/>
      <w:cols w:space="708"/>
      <w:docGrid w:linePitch="360"/>
      <w:headerReference w:type="default" r:id="R9972451917164e26"/>
      <w:headerReference w:type="even" r:id="R82948abf442744c2"/>
      <w:headerReference w:type="first" r:id="R314d202a8d324e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124c6135e11497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50067"/>
    <w:multiLevelType w:val="hybridMultilevel"/>
    <w:tmpl w:val="EF80BA4C"/>
    <w:lvl w:ilvl="0" w:tplc="BCD25F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A6408"/>
    <w:multiLevelType w:val="hybridMultilevel"/>
    <w:tmpl w:val="905A72EC"/>
    <w:lvl w:ilvl="0" w:tplc="83D2787C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33"/>
    <w:rsid w:val="00030D22"/>
    <w:rsid w:val="000532F4"/>
    <w:rsid w:val="00085545"/>
    <w:rsid w:val="0009099A"/>
    <w:rsid w:val="000936CE"/>
    <w:rsid w:val="000A5852"/>
    <w:rsid w:val="000B3D8F"/>
    <w:rsid w:val="000F62DA"/>
    <w:rsid w:val="00167078"/>
    <w:rsid w:val="00177B48"/>
    <w:rsid w:val="00177C20"/>
    <w:rsid w:val="001809AE"/>
    <w:rsid w:val="00184470"/>
    <w:rsid w:val="001D13ED"/>
    <w:rsid w:val="001E5E8A"/>
    <w:rsid w:val="00203C1F"/>
    <w:rsid w:val="00204C85"/>
    <w:rsid w:val="00210CFB"/>
    <w:rsid w:val="00216B15"/>
    <w:rsid w:val="00251332"/>
    <w:rsid w:val="002632D4"/>
    <w:rsid w:val="002639D7"/>
    <w:rsid w:val="00276BC2"/>
    <w:rsid w:val="002B7A1E"/>
    <w:rsid w:val="003057E8"/>
    <w:rsid w:val="00311D3D"/>
    <w:rsid w:val="00373633"/>
    <w:rsid w:val="00374288"/>
    <w:rsid w:val="00382A06"/>
    <w:rsid w:val="00384F6B"/>
    <w:rsid w:val="003947E6"/>
    <w:rsid w:val="003E7503"/>
    <w:rsid w:val="003F08A2"/>
    <w:rsid w:val="0040179F"/>
    <w:rsid w:val="00427E5F"/>
    <w:rsid w:val="00435DBA"/>
    <w:rsid w:val="00460358"/>
    <w:rsid w:val="004C0F64"/>
    <w:rsid w:val="004C3954"/>
    <w:rsid w:val="004E3C7F"/>
    <w:rsid w:val="004E5C7F"/>
    <w:rsid w:val="00571040"/>
    <w:rsid w:val="00572B43"/>
    <w:rsid w:val="005A102D"/>
    <w:rsid w:val="005C1F73"/>
    <w:rsid w:val="005D5FCA"/>
    <w:rsid w:val="005E76BC"/>
    <w:rsid w:val="005F647C"/>
    <w:rsid w:val="00612BE4"/>
    <w:rsid w:val="00623233"/>
    <w:rsid w:val="00625B7D"/>
    <w:rsid w:val="00632B6F"/>
    <w:rsid w:val="00664DB8"/>
    <w:rsid w:val="00667E05"/>
    <w:rsid w:val="006B4046"/>
    <w:rsid w:val="006C34FD"/>
    <w:rsid w:val="00722C11"/>
    <w:rsid w:val="00730E6C"/>
    <w:rsid w:val="00746A24"/>
    <w:rsid w:val="007848D2"/>
    <w:rsid w:val="00816E7F"/>
    <w:rsid w:val="008204A4"/>
    <w:rsid w:val="00821555"/>
    <w:rsid w:val="00831EE5"/>
    <w:rsid w:val="00851912"/>
    <w:rsid w:val="008548A7"/>
    <w:rsid w:val="00871494"/>
    <w:rsid w:val="008E76DB"/>
    <w:rsid w:val="009553F2"/>
    <w:rsid w:val="009667BA"/>
    <w:rsid w:val="0097191E"/>
    <w:rsid w:val="00976DBF"/>
    <w:rsid w:val="00977FF5"/>
    <w:rsid w:val="009833AE"/>
    <w:rsid w:val="009A18D9"/>
    <w:rsid w:val="00A24E6B"/>
    <w:rsid w:val="00A83630"/>
    <w:rsid w:val="00AA3BCE"/>
    <w:rsid w:val="00AE2B76"/>
    <w:rsid w:val="00B73261"/>
    <w:rsid w:val="00B82A18"/>
    <w:rsid w:val="00B9387B"/>
    <w:rsid w:val="00BC2C3A"/>
    <w:rsid w:val="00BE5857"/>
    <w:rsid w:val="00C10025"/>
    <w:rsid w:val="00C13370"/>
    <w:rsid w:val="00C51850"/>
    <w:rsid w:val="00C5262A"/>
    <w:rsid w:val="00C72B61"/>
    <w:rsid w:val="00CD51CE"/>
    <w:rsid w:val="00D013C9"/>
    <w:rsid w:val="00D42C20"/>
    <w:rsid w:val="00DB3C57"/>
    <w:rsid w:val="00DC1344"/>
    <w:rsid w:val="00DE2C7E"/>
    <w:rsid w:val="00E0259C"/>
    <w:rsid w:val="00E15F29"/>
    <w:rsid w:val="00E429F5"/>
    <w:rsid w:val="00E6618A"/>
    <w:rsid w:val="00EF546F"/>
    <w:rsid w:val="00F30B0E"/>
    <w:rsid w:val="00F43969"/>
    <w:rsid w:val="00F5021D"/>
    <w:rsid w:val="00F54C33"/>
    <w:rsid w:val="00F76598"/>
    <w:rsid w:val="00F94AC3"/>
    <w:rsid w:val="00FA2797"/>
    <w:rsid w:val="00FB214E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19E77-F907-41C9-B348-C50041B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73633"/>
  </w:style>
  <w:style w:type="paragraph" w:styleId="Textodebalo">
    <w:name w:val="Balloon Text"/>
    <w:basedOn w:val="Normal"/>
    <w:link w:val="TextodebaloChar"/>
    <w:uiPriority w:val="99"/>
    <w:semiHidden/>
    <w:unhideWhenUsed/>
    <w:rsid w:val="00216B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B1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02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planalto.gov.br/ccivil_03/_Ato2015-2018/2015/Lei/L13146.htm" TargetMode="External" Id="rId6" /><Relationship Type="http://schemas.openxmlformats.org/officeDocument/2006/relationships/hyperlink" Target="http://www.planalto.gov.br/ccivil_03/_Ato2015-2018/2015/Lei/L13146.htm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/word/header1.xml" Id="R9972451917164e26" /><Relationship Type="http://schemas.openxmlformats.org/officeDocument/2006/relationships/header" Target="/word/header2.xml" Id="R82948abf442744c2" /><Relationship Type="http://schemas.openxmlformats.org/officeDocument/2006/relationships/header" Target="/word/header3.xml" Id="R314d202a8d324e19" /><Relationship Type="http://schemas.openxmlformats.org/officeDocument/2006/relationships/image" Target="/word/media/d41fb701-b825-49bc-a275-c4828cd06dd1.png" Id="R5d9cb923a4844d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41fb701-b825-49bc-a275-c4828cd06dd1.png" Id="Rd124c6135e1149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736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Joice Helena Cordeiro</cp:lastModifiedBy>
  <cp:revision>5</cp:revision>
  <cp:lastPrinted>2018-01-18T16:37:00Z</cp:lastPrinted>
  <dcterms:created xsi:type="dcterms:W3CDTF">2018-01-09T19:25:00Z</dcterms:created>
  <dcterms:modified xsi:type="dcterms:W3CDTF">2018-01-18T16:49:00Z</dcterms:modified>
</cp:coreProperties>
</file>