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E" w:rsidRPr="0018795E" w:rsidRDefault="0018795E" w:rsidP="0018795E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795E">
        <w:rPr>
          <w:rFonts w:ascii="Times New Roman" w:hAnsi="Times New Roman" w:cs="Times New Roman"/>
          <w:sz w:val="24"/>
          <w:szCs w:val="24"/>
          <w:u w:val="single"/>
        </w:rPr>
        <w:t>PALÁCIO 1º DE NOVEMBRO</w:t>
      </w:r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PROJETO DE LEI Nº 73/2017, QUE “INSTITUI A SEMANA DE ORIENTAÇÃO EM NOÇÕES BÁSICAS DE PRIMEIROS SOCORROS NA REDE ESCOLAR MUNICIPAL DE ITATIBA”.</w:t>
      </w:r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EMENDA ADITIVA Nº</w:t>
      </w:r>
      <w:r w:rsidR="008E2CF2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18795E">
        <w:rPr>
          <w:rFonts w:ascii="Times New Roman" w:hAnsi="Times New Roman" w:cs="Times New Roman"/>
          <w:sz w:val="24"/>
          <w:szCs w:val="24"/>
        </w:rPr>
        <w:t>:</w:t>
      </w:r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O artigo 1º do Projeto de Lei nº 73/2017, passa a contar com um parágrafo único, com a seguinte redação:</w:t>
      </w:r>
      <w:bookmarkStart w:id="0" w:name="_GoBack"/>
      <w:bookmarkEnd w:id="0"/>
    </w:p>
    <w:p w:rsidR="0018795E" w:rsidRPr="0018795E" w:rsidRDefault="0018795E" w:rsidP="00187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Default="0018795E" w:rsidP="001330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133010">
        <w:rPr>
          <w:rFonts w:ascii="Times New Roman" w:hAnsi="Times New Roman" w:cs="Times New Roman"/>
          <w:sz w:val="24"/>
          <w:szCs w:val="24"/>
        </w:rPr>
        <w:t>(...)</w:t>
      </w:r>
    </w:p>
    <w:p w:rsidR="00133010" w:rsidRPr="0018795E" w:rsidRDefault="00133010" w:rsidP="001330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18795E">
        <w:rPr>
          <w:rFonts w:ascii="Times New Roman" w:hAnsi="Times New Roman" w:cs="Times New Roman"/>
          <w:sz w:val="24"/>
          <w:szCs w:val="24"/>
        </w:rPr>
        <w:t xml:space="preserve"> “A Semana de Orientação em Noções Básicas de Primeiros Socorros contará com atividades voltadas para alunos e profissionais da educação. ”</w:t>
      </w:r>
    </w:p>
    <w:p w:rsidR="0018795E" w:rsidRPr="0018795E" w:rsidRDefault="0018795E" w:rsidP="0018795E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18795E">
        <w:rPr>
          <w:rFonts w:ascii="Times New Roman" w:hAnsi="Times New Roman" w:cs="Times New Roman"/>
          <w:sz w:val="24"/>
          <w:szCs w:val="24"/>
        </w:rPr>
        <w:t>:</w:t>
      </w:r>
    </w:p>
    <w:p w:rsidR="0018795E" w:rsidRPr="0018795E" w:rsidRDefault="0018795E" w:rsidP="0018795E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Após maiores estudos, verificou-se a necessidade de estender o programa de que trata o projeto também aos educadores e demais profissionais da rede municipal de educação.</w:t>
      </w: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Palácio 1º de novembro, 09/02/2018.</w:t>
      </w: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95E" w:rsidRDefault="0018795E" w:rsidP="0018795E">
      <w:pPr>
        <w:pStyle w:val="SemEspaamento"/>
        <w:ind w:right="-85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18795E" w:rsidRDefault="0018795E" w:rsidP="0018795E">
      <w:pPr>
        <w:pStyle w:val="SemEspaamento"/>
        <w:ind w:right="-85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18795E" w:rsidRPr="0018795E" w:rsidRDefault="0018795E" w:rsidP="0018795E">
      <w:pPr>
        <w:pStyle w:val="SemEspaamento"/>
        <w:ind w:right="-851"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Flávio Monte</w:t>
      </w:r>
    </w:p>
    <w:p w:rsidR="0018795E" w:rsidRPr="0018795E" w:rsidRDefault="0018795E" w:rsidP="0018795E">
      <w:pPr>
        <w:pStyle w:val="SemEspaamento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sz w:val="24"/>
          <w:szCs w:val="24"/>
        </w:rPr>
        <w:t>Vereador – DEM</w:t>
      </w:r>
    </w:p>
    <w:p w:rsidR="007F0855" w:rsidRPr="0018795E" w:rsidRDefault="007F0855">
      <w:pPr>
        <w:rPr>
          <w:rFonts w:ascii="Times New Roman" w:hAnsi="Times New Roman" w:cs="Times New Roman"/>
          <w:sz w:val="24"/>
          <w:szCs w:val="24"/>
        </w:rPr>
      </w:pPr>
    </w:p>
    <w:sectPr w:rsidR="007F0855" w:rsidRPr="0018795E" w:rsidSect="00B3321C"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E"/>
    <w:rsid w:val="0007202A"/>
    <w:rsid w:val="00133010"/>
    <w:rsid w:val="0018795E"/>
    <w:rsid w:val="005C4D9C"/>
    <w:rsid w:val="00601158"/>
    <w:rsid w:val="007F0855"/>
    <w:rsid w:val="008E2CF2"/>
    <w:rsid w:val="00B3321C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14C3-10C5-4290-9204-1AF75FB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795E"/>
    <w:pPr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79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4</cp:revision>
  <cp:lastPrinted>2018-02-09T11:52:00Z</cp:lastPrinted>
  <dcterms:created xsi:type="dcterms:W3CDTF">2018-02-09T11:31:00Z</dcterms:created>
  <dcterms:modified xsi:type="dcterms:W3CDTF">2018-02-09T13:03:00Z</dcterms:modified>
</cp:coreProperties>
</file>