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52" w:rsidRPr="00F06A2C" w:rsidRDefault="00CF6952" w:rsidP="007A23D2">
      <w:pPr>
        <w:pStyle w:val="Ttulo1"/>
        <w:ind w:left="0" w:right="1133"/>
      </w:pPr>
      <w:r>
        <w:t xml:space="preserve">REQUERIMENTO Nº </w:t>
      </w:r>
      <w:r w:rsidR="007A23D2">
        <w:t>20/2018</w:t>
      </w:r>
    </w:p>
    <w:p w:rsidR="00CF6952" w:rsidRDefault="00CF6952" w:rsidP="00CF6952">
      <w:pPr>
        <w:ind w:left="567" w:right="1133"/>
        <w:jc w:val="both"/>
        <w:rPr>
          <w:b/>
          <w:sz w:val="24"/>
        </w:rPr>
      </w:pPr>
    </w:p>
    <w:p w:rsidR="00CF6952" w:rsidRPr="00F215D2" w:rsidRDefault="00CF6952" w:rsidP="00CF6952">
      <w:pPr>
        <w:ind w:left="567" w:right="1133"/>
        <w:jc w:val="both"/>
        <w:rPr>
          <w:i/>
          <w:color w:val="000000"/>
          <w:sz w:val="24"/>
        </w:rPr>
      </w:pPr>
      <w:r>
        <w:rPr>
          <w:b/>
          <w:sz w:val="24"/>
        </w:rPr>
        <w:t xml:space="preserve">      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 </w:t>
      </w:r>
      <w:r w:rsidR="00936806">
        <w:rPr>
          <w:i/>
          <w:color w:val="000000"/>
          <w:sz w:val="24"/>
        </w:rPr>
        <w:t>CONVOCA</w:t>
      </w:r>
      <w:r w:rsidRPr="00F215D2">
        <w:rPr>
          <w:i/>
          <w:color w:val="000000"/>
          <w:sz w:val="24"/>
        </w:rPr>
        <w:t xml:space="preserve"> O </w:t>
      </w:r>
      <w:r>
        <w:rPr>
          <w:i/>
          <w:color w:val="000000"/>
          <w:sz w:val="24"/>
        </w:rPr>
        <w:t xml:space="preserve">SECRETÁRIO DE FINANÇAS E O SECRETÁRIO DE OBRAS E SERVIÇOS PÚBLICOS </w:t>
      </w:r>
      <w:r w:rsidRPr="00F215D2">
        <w:rPr>
          <w:i/>
          <w:color w:val="000000"/>
          <w:sz w:val="24"/>
        </w:rPr>
        <w:t xml:space="preserve">A COMPARECER NESTA CASA DE LEIS, PARA PRESTAR ESCLARECIMENTOS </w:t>
      </w:r>
      <w:r>
        <w:rPr>
          <w:i/>
          <w:color w:val="000000"/>
          <w:sz w:val="24"/>
        </w:rPr>
        <w:t>SOBRE O AUMENTO DO IPTU.</w:t>
      </w:r>
    </w:p>
    <w:p w:rsidR="00CF6952" w:rsidRDefault="00CF6952" w:rsidP="00CF6952">
      <w:pPr>
        <w:ind w:right="1133"/>
        <w:jc w:val="both"/>
        <w:rPr>
          <w:b/>
          <w:sz w:val="24"/>
        </w:rPr>
      </w:pPr>
    </w:p>
    <w:p w:rsidR="00CF6952" w:rsidRDefault="00CF6952" w:rsidP="005961C9">
      <w:pPr>
        <w:ind w:right="1133"/>
        <w:rPr>
          <w:b/>
          <w:sz w:val="24"/>
        </w:rPr>
      </w:pPr>
      <w:r>
        <w:rPr>
          <w:b/>
          <w:sz w:val="24"/>
        </w:rPr>
        <w:t>Senhor Presidente,</w:t>
      </w:r>
    </w:p>
    <w:p w:rsidR="00936806" w:rsidRDefault="00936806" w:rsidP="00936806">
      <w:pPr>
        <w:ind w:right="1133"/>
        <w:jc w:val="both"/>
        <w:rPr>
          <w:sz w:val="24"/>
        </w:rPr>
      </w:pPr>
    </w:p>
    <w:p w:rsidR="00CF6952" w:rsidRDefault="00CF6952" w:rsidP="00CF6952">
      <w:pPr>
        <w:ind w:left="567" w:right="1133" w:firstLine="1701"/>
        <w:jc w:val="both"/>
        <w:rPr>
          <w:sz w:val="24"/>
        </w:rPr>
      </w:pPr>
      <w:r w:rsidRPr="00A452D7">
        <w:rPr>
          <w:b/>
          <w:sz w:val="24"/>
        </w:rPr>
        <w:t>Considerando</w:t>
      </w:r>
      <w:r>
        <w:rPr>
          <w:b/>
          <w:sz w:val="24"/>
        </w:rPr>
        <w:t xml:space="preserve">, </w:t>
      </w:r>
      <w:r>
        <w:rPr>
          <w:sz w:val="24"/>
        </w:rPr>
        <w:t>que as alterações ocorridas na cobrança do IPTU, causaram um aumento significativo do m</w:t>
      </w:r>
      <w:bookmarkStart w:id="0" w:name="_GoBack"/>
      <w:bookmarkEnd w:id="0"/>
      <w:r>
        <w:rPr>
          <w:sz w:val="24"/>
        </w:rPr>
        <w:t>esmo e os munícipes estão com muitas dúvidas e questionamentos em relação a este fato.</w:t>
      </w:r>
    </w:p>
    <w:p w:rsidR="00CF6952" w:rsidRDefault="00CF6952" w:rsidP="00CF6952">
      <w:pPr>
        <w:ind w:left="567" w:right="1133" w:firstLine="1701"/>
        <w:jc w:val="both"/>
        <w:rPr>
          <w:sz w:val="24"/>
        </w:rPr>
      </w:pPr>
    </w:p>
    <w:p w:rsidR="00CF6952" w:rsidRDefault="00CF6952" w:rsidP="00CF6952">
      <w:pPr>
        <w:ind w:left="567" w:right="1133" w:firstLine="1701"/>
        <w:jc w:val="both"/>
        <w:rPr>
          <w:sz w:val="24"/>
        </w:rPr>
      </w:pPr>
      <w:r w:rsidRPr="005E014A">
        <w:rPr>
          <w:b/>
          <w:sz w:val="24"/>
        </w:rPr>
        <w:t>Considerando</w:t>
      </w:r>
      <w:r>
        <w:rPr>
          <w:b/>
          <w:sz w:val="24"/>
        </w:rPr>
        <w:t>,</w:t>
      </w:r>
      <w:r>
        <w:rPr>
          <w:sz w:val="24"/>
        </w:rPr>
        <w:t xml:space="preserve"> que a população tem sofrido pela falta de informação referente as taxas cobradas, por exemplo, a cobrança da taxa de lixo de terrenos, a cobrança da taxa de iluminação pública de terrenos, bem como indagações relacionadas a áreas construídas.</w:t>
      </w:r>
    </w:p>
    <w:p w:rsidR="00CF6952" w:rsidRDefault="00CF6952" w:rsidP="00CF6952">
      <w:pPr>
        <w:ind w:left="567" w:right="1133" w:firstLine="1701"/>
        <w:jc w:val="both"/>
        <w:rPr>
          <w:sz w:val="24"/>
        </w:rPr>
      </w:pPr>
    </w:p>
    <w:p w:rsidR="00CF6952" w:rsidRDefault="00CF6952" w:rsidP="00CF6952">
      <w:pPr>
        <w:ind w:left="567" w:right="1133" w:firstLine="1701"/>
        <w:jc w:val="both"/>
        <w:rPr>
          <w:sz w:val="24"/>
        </w:rPr>
      </w:pPr>
      <w:r w:rsidRPr="005E014A">
        <w:rPr>
          <w:b/>
          <w:sz w:val="24"/>
        </w:rPr>
        <w:t>Considerando</w:t>
      </w:r>
      <w:r>
        <w:rPr>
          <w:b/>
          <w:sz w:val="24"/>
        </w:rPr>
        <w:t xml:space="preserve">, </w:t>
      </w:r>
      <w:r w:rsidRPr="004551E4">
        <w:rPr>
          <w:sz w:val="24"/>
        </w:rPr>
        <w:t>que muitas pessoas têm recorrido a este</w:t>
      </w:r>
      <w:r w:rsidR="004668C1">
        <w:rPr>
          <w:sz w:val="24"/>
        </w:rPr>
        <w:t>s v</w:t>
      </w:r>
      <w:r w:rsidRPr="004551E4">
        <w:rPr>
          <w:sz w:val="24"/>
        </w:rPr>
        <w:t>ereador</w:t>
      </w:r>
      <w:r w:rsidR="004668C1">
        <w:rPr>
          <w:sz w:val="24"/>
        </w:rPr>
        <w:t>es</w:t>
      </w:r>
      <w:r w:rsidRPr="004551E4">
        <w:rPr>
          <w:sz w:val="24"/>
        </w:rPr>
        <w:t>, por notarem divergência de informações</w:t>
      </w:r>
      <w:r>
        <w:rPr>
          <w:sz w:val="24"/>
        </w:rPr>
        <w:t>.</w:t>
      </w:r>
      <w:r w:rsidRPr="004551E4">
        <w:rPr>
          <w:sz w:val="24"/>
        </w:rPr>
        <w:t xml:space="preserve"> </w:t>
      </w:r>
    </w:p>
    <w:p w:rsidR="00CF6952" w:rsidRDefault="00CF6952" w:rsidP="00CF6952">
      <w:pPr>
        <w:ind w:right="1133"/>
        <w:jc w:val="both"/>
        <w:rPr>
          <w:sz w:val="24"/>
        </w:rPr>
      </w:pPr>
    </w:p>
    <w:p w:rsidR="00CF6952" w:rsidRDefault="00CF6952" w:rsidP="00CF6952">
      <w:pPr>
        <w:ind w:left="567" w:right="1133" w:firstLine="1701"/>
        <w:jc w:val="both"/>
        <w:rPr>
          <w:sz w:val="24"/>
        </w:rPr>
      </w:pPr>
      <w:r w:rsidRPr="005E014A">
        <w:rPr>
          <w:b/>
          <w:sz w:val="24"/>
        </w:rPr>
        <w:t>Considerando</w:t>
      </w:r>
      <w:r>
        <w:rPr>
          <w:b/>
          <w:sz w:val="24"/>
        </w:rPr>
        <w:t>,</w:t>
      </w:r>
      <w:r>
        <w:rPr>
          <w:sz w:val="24"/>
        </w:rPr>
        <w:t xml:space="preserve"> que uma medida prudente à Prefeitura é esclarecer </w:t>
      </w:r>
      <w:r w:rsidR="00E608C0">
        <w:rPr>
          <w:sz w:val="24"/>
        </w:rPr>
        <w:t xml:space="preserve">o </w:t>
      </w:r>
      <w:r>
        <w:rPr>
          <w:sz w:val="24"/>
        </w:rPr>
        <w:t>que foi efetivamente modificado para a cobrança do IPTU, tal como:</w:t>
      </w:r>
    </w:p>
    <w:p w:rsidR="00CF6952" w:rsidRDefault="00CF6952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Foi feito algum levantamento fotográfico das construções?</w:t>
      </w:r>
    </w:p>
    <w:p w:rsidR="00CF6952" w:rsidRDefault="00CF6952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Por quem foi feito?</w:t>
      </w:r>
    </w:p>
    <w:p w:rsidR="00CF6952" w:rsidRDefault="00CF6952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Quando foi feito?</w:t>
      </w:r>
    </w:p>
    <w:p w:rsidR="00936806" w:rsidRDefault="00936806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Caso feito, porque não foi enviado as ocorrências em relação ao aumento de metragem de algumas residências, para que proprietário efetuasse as adequações necessárias?</w:t>
      </w:r>
    </w:p>
    <w:p w:rsidR="00E608C0" w:rsidRPr="00E608C0" w:rsidRDefault="00E608C0" w:rsidP="00E608C0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Porque houve cobrança nesse sentido sem a metragem da área que foi construída posterior?</w:t>
      </w:r>
    </w:p>
    <w:p w:rsidR="00CF6952" w:rsidRDefault="00CF6952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A cobrança da taxa de lixo de terrenos está de fato acontecendo?</w:t>
      </w:r>
    </w:p>
    <w:p w:rsidR="00CF6952" w:rsidRDefault="00CF6952" w:rsidP="00CF6952">
      <w:pPr>
        <w:numPr>
          <w:ilvl w:val="0"/>
          <w:numId w:val="2"/>
        </w:numPr>
        <w:ind w:right="1133"/>
        <w:jc w:val="both"/>
        <w:rPr>
          <w:sz w:val="24"/>
        </w:rPr>
      </w:pPr>
      <w:r>
        <w:rPr>
          <w:sz w:val="24"/>
        </w:rPr>
        <w:t>A taxa de iluminação pública de terrenos sem construção está ocorrendo?</w:t>
      </w:r>
    </w:p>
    <w:p w:rsidR="00CF6952" w:rsidRDefault="00CF6952" w:rsidP="00CF6952">
      <w:pPr>
        <w:ind w:left="567" w:right="1133" w:firstLine="1701"/>
        <w:jc w:val="both"/>
        <w:rPr>
          <w:sz w:val="24"/>
        </w:rPr>
      </w:pPr>
    </w:p>
    <w:p w:rsidR="00CF6952" w:rsidRDefault="00CF6952" w:rsidP="00CF6952">
      <w:pPr>
        <w:ind w:left="567" w:right="1133" w:firstLine="1701"/>
        <w:jc w:val="both"/>
        <w:rPr>
          <w:sz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 xml:space="preserve">ainda que nesse convite haverá regras para a discussão, sendo essas: </w:t>
      </w:r>
    </w:p>
    <w:p w:rsidR="00CF6952" w:rsidRDefault="00CF6952" w:rsidP="00CF6952">
      <w:pPr>
        <w:numPr>
          <w:ilvl w:val="0"/>
          <w:numId w:val="1"/>
        </w:numPr>
        <w:ind w:right="1133"/>
        <w:jc w:val="both"/>
        <w:rPr>
          <w:sz w:val="24"/>
        </w:rPr>
      </w:pPr>
      <w:r>
        <w:rPr>
          <w:sz w:val="24"/>
        </w:rPr>
        <w:t xml:space="preserve">15 minutos de explanação dos Secretários </w:t>
      </w:r>
    </w:p>
    <w:p w:rsidR="00CF6952" w:rsidRDefault="00CF6952" w:rsidP="00CF6952">
      <w:pPr>
        <w:numPr>
          <w:ilvl w:val="0"/>
          <w:numId w:val="1"/>
        </w:numPr>
        <w:ind w:right="1133"/>
        <w:jc w:val="both"/>
        <w:rPr>
          <w:sz w:val="24"/>
        </w:rPr>
      </w:pPr>
      <w:r>
        <w:rPr>
          <w:sz w:val="24"/>
        </w:rPr>
        <w:t>5 minutos para perguntas dos Vereadores</w:t>
      </w:r>
    </w:p>
    <w:p w:rsidR="00CF6952" w:rsidRDefault="00CF6952" w:rsidP="00CF6952">
      <w:pPr>
        <w:numPr>
          <w:ilvl w:val="0"/>
          <w:numId w:val="1"/>
        </w:numPr>
        <w:ind w:right="1133"/>
        <w:jc w:val="both"/>
        <w:rPr>
          <w:sz w:val="24"/>
        </w:rPr>
      </w:pPr>
      <w:r>
        <w:rPr>
          <w:sz w:val="24"/>
        </w:rPr>
        <w:t xml:space="preserve">5 minutos para as respostas </w:t>
      </w:r>
    </w:p>
    <w:p w:rsidR="00CF6952" w:rsidRDefault="00CF6952" w:rsidP="00CF6952">
      <w:pPr>
        <w:numPr>
          <w:ilvl w:val="0"/>
          <w:numId w:val="1"/>
        </w:numPr>
        <w:ind w:right="1133"/>
        <w:jc w:val="both"/>
        <w:rPr>
          <w:sz w:val="24"/>
        </w:rPr>
      </w:pPr>
      <w:r>
        <w:rPr>
          <w:sz w:val="24"/>
        </w:rPr>
        <w:t>3 minutos para contestação dos Vereadores</w:t>
      </w:r>
    </w:p>
    <w:p w:rsidR="00CF6952" w:rsidRPr="00557AB0" w:rsidRDefault="00CF6952" w:rsidP="00CF6952">
      <w:pPr>
        <w:numPr>
          <w:ilvl w:val="0"/>
          <w:numId w:val="1"/>
        </w:numPr>
        <w:ind w:right="1133"/>
        <w:jc w:val="both"/>
        <w:rPr>
          <w:sz w:val="24"/>
        </w:rPr>
      </w:pPr>
      <w:r>
        <w:rPr>
          <w:sz w:val="24"/>
        </w:rPr>
        <w:t>3 minutos para contestação dos Secretários</w:t>
      </w:r>
    </w:p>
    <w:p w:rsidR="00CF6952" w:rsidRDefault="00CF6952" w:rsidP="00CF6952">
      <w:pPr>
        <w:ind w:right="1133"/>
        <w:jc w:val="both"/>
        <w:rPr>
          <w:sz w:val="24"/>
        </w:rPr>
      </w:pPr>
    </w:p>
    <w:p w:rsidR="00CF6952" w:rsidRPr="00F06A2C" w:rsidRDefault="00035FC6" w:rsidP="00CF6952">
      <w:pPr>
        <w:ind w:left="567" w:right="1133"/>
        <w:jc w:val="both"/>
        <w:rPr>
          <w:i/>
          <w:color w:val="000000"/>
          <w:sz w:val="24"/>
        </w:rPr>
      </w:pPr>
      <w:r>
        <w:rPr>
          <w:sz w:val="24"/>
        </w:rPr>
        <w:t>Diante do e</w:t>
      </w:r>
      <w:r w:rsidR="00CF6952">
        <w:rPr>
          <w:sz w:val="24"/>
        </w:rPr>
        <w:t xml:space="preserve">xposto </w:t>
      </w:r>
      <w:r w:rsidR="00CF6952" w:rsidRPr="005E014A">
        <w:rPr>
          <w:b/>
          <w:sz w:val="24"/>
        </w:rPr>
        <w:t>requeiro</w:t>
      </w:r>
      <w:r w:rsidR="00CF6952">
        <w:rPr>
          <w:sz w:val="24"/>
        </w:rPr>
        <w:t xml:space="preserve"> nos termos regimentais, depois de ouvido o Douto e Soberano Plenário, que seja convidado para uma sessão extraordinária na próxima </w:t>
      </w:r>
      <w:r w:rsidR="00E608C0">
        <w:rPr>
          <w:sz w:val="24"/>
        </w:rPr>
        <w:t>sexta-feira (16</w:t>
      </w:r>
      <w:r w:rsidR="00CF6952">
        <w:rPr>
          <w:sz w:val="24"/>
        </w:rPr>
        <w:t xml:space="preserve">/02) </w:t>
      </w:r>
      <w:r w:rsidR="00E608C0">
        <w:rPr>
          <w:sz w:val="24"/>
        </w:rPr>
        <w:t>às 18 horas,</w:t>
      </w:r>
      <w:r w:rsidR="00CF6952">
        <w:rPr>
          <w:sz w:val="24"/>
        </w:rPr>
        <w:t xml:space="preserve"> </w:t>
      </w:r>
      <w:r w:rsidR="00CF6952" w:rsidRPr="00F06A2C">
        <w:rPr>
          <w:color w:val="000000"/>
          <w:sz w:val="24"/>
        </w:rPr>
        <w:t>o secretário de finanças e o secretário de obras e serviços públicos a comparecer nesta casa de leis, para prestar esclarecimentos sobre o aumento do IPTU.</w:t>
      </w:r>
    </w:p>
    <w:p w:rsidR="00CF6952" w:rsidRDefault="00CF6952" w:rsidP="00CF6952">
      <w:pPr>
        <w:ind w:left="567" w:right="1133"/>
        <w:jc w:val="both"/>
        <w:rPr>
          <w:b/>
          <w:sz w:val="24"/>
        </w:rPr>
      </w:pPr>
    </w:p>
    <w:p w:rsidR="00CF6952" w:rsidRDefault="00CF6952" w:rsidP="00CF6952">
      <w:pPr>
        <w:ind w:left="567" w:right="1133"/>
        <w:jc w:val="both"/>
        <w:rPr>
          <w:b/>
          <w:sz w:val="24"/>
        </w:rPr>
      </w:pPr>
    </w:p>
    <w:p w:rsidR="00CF6952" w:rsidRPr="00CF6952" w:rsidRDefault="00CF6952" w:rsidP="00CF6952">
      <w:pPr>
        <w:ind w:left="567" w:right="1133"/>
        <w:jc w:val="center"/>
        <w:rPr>
          <w:sz w:val="24"/>
        </w:rPr>
      </w:pPr>
      <w:r>
        <w:rPr>
          <w:b/>
          <w:sz w:val="24"/>
        </w:rPr>
        <w:lastRenderedPageBreak/>
        <w:t>SALA DAS SESSÕES,</w:t>
      </w:r>
      <w:r w:rsidR="005B2C03">
        <w:rPr>
          <w:b/>
          <w:sz w:val="24"/>
        </w:rPr>
        <w:t xml:space="preserve"> </w:t>
      </w:r>
      <w:r w:rsidR="005B2C03">
        <w:rPr>
          <w:sz w:val="24"/>
        </w:rPr>
        <w:t>09 de fevereiro, de 2018</w:t>
      </w:r>
      <w:r>
        <w:rPr>
          <w:sz w:val="24"/>
        </w:rPr>
        <w:t>.</w:t>
      </w:r>
    </w:p>
    <w:p w:rsidR="00CF6952" w:rsidRDefault="00CF6952" w:rsidP="00CF6952">
      <w:pPr>
        <w:ind w:right="1133"/>
        <w:jc w:val="center"/>
        <w:rPr>
          <w:b/>
          <w:sz w:val="24"/>
        </w:rPr>
      </w:pPr>
    </w:p>
    <w:p w:rsidR="00E608C0" w:rsidRPr="005E014A" w:rsidRDefault="00E608C0" w:rsidP="00CF6952">
      <w:pPr>
        <w:ind w:right="1133"/>
        <w:jc w:val="center"/>
        <w:rPr>
          <w:b/>
          <w:sz w:val="24"/>
        </w:rPr>
      </w:pPr>
    </w:p>
    <w:p w:rsidR="00CF6952" w:rsidRPr="005E014A" w:rsidRDefault="00CF6952" w:rsidP="00CF6952">
      <w:pPr>
        <w:ind w:right="1133"/>
        <w:jc w:val="center"/>
        <w:rPr>
          <w:b/>
          <w:sz w:val="24"/>
        </w:rPr>
      </w:pPr>
      <w:r w:rsidRPr="005E014A">
        <w:rPr>
          <w:b/>
          <w:sz w:val="24"/>
        </w:rPr>
        <w:t>Sérgio Luís Rodrigues</w:t>
      </w:r>
    </w:p>
    <w:p w:rsidR="00CF6952" w:rsidRPr="005E014A" w:rsidRDefault="00CF6952" w:rsidP="00CF6952">
      <w:pPr>
        <w:ind w:right="1133"/>
        <w:jc w:val="center"/>
        <w:rPr>
          <w:b/>
        </w:rPr>
      </w:pPr>
      <w:r w:rsidRPr="005E014A">
        <w:rPr>
          <w:b/>
          <w:sz w:val="24"/>
        </w:rPr>
        <w:t>Vereador - PPS</w:t>
      </w:r>
    </w:p>
    <w:p w:rsidR="005E556C" w:rsidRDefault="005E556C" w:rsidP="00CF6952">
      <w:pPr>
        <w:ind w:left="-567" w:firstLine="567"/>
      </w:pPr>
    </w:p>
    <w:p w:rsidR="00E608C0" w:rsidRDefault="00E608C0" w:rsidP="00CF6952">
      <w:pPr>
        <w:ind w:left="-567" w:firstLine="567"/>
      </w:pPr>
    </w:p>
    <w:p w:rsidR="00E608C0" w:rsidRDefault="00E608C0" w:rsidP="00CF6952">
      <w:pPr>
        <w:ind w:left="-567" w:firstLine="567"/>
      </w:pPr>
    </w:p>
    <w:p w:rsidR="00E608C0" w:rsidRPr="005E014A" w:rsidRDefault="00E608C0" w:rsidP="00E608C0">
      <w:pPr>
        <w:ind w:right="1133"/>
        <w:jc w:val="center"/>
        <w:rPr>
          <w:b/>
          <w:sz w:val="24"/>
        </w:rPr>
      </w:pPr>
      <w:r>
        <w:rPr>
          <w:b/>
          <w:sz w:val="24"/>
        </w:rPr>
        <w:t>Edvaldo Hungaro</w:t>
      </w:r>
    </w:p>
    <w:p w:rsidR="00E608C0" w:rsidRDefault="00E608C0" w:rsidP="00E608C0">
      <w:pPr>
        <w:ind w:right="1133"/>
        <w:jc w:val="center"/>
        <w:rPr>
          <w:b/>
          <w:sz w:val="24"/>
        </w:rPr>
      </w:pPr>
      <w:r>
        <w:rPr>
          <w:b/>
          <w:sz w:val="24"/>
        </w:rPr>
        <w:t>Vereador – PDT</w:t>
      </w:r>
    </w:p>
    <w:p w:rsidR="00E608C0" w:rsidRDefault="00E608C0" w:rsidP="00E608C0">
      <w:pPr>
        <w:ind w:right="1133"/>
        <w:jc w:val="center"/>
        <w:rPr>
          <w:b/>
          <w:sz w:val="24"/>
        </w:rPr>
      </w:pPr>
    </w:p>
    <w:p w:rsidR="00E608C0" w:rsidRDefault="00E608C0" w:rsidP="00E608C0">
      <w:pPr>
        <w:ind w:right="1133"/>
        <w:jc w:val="center"/>
        <w:rPr>
          <w:b/>
          <w:sz w:val="24"/>
        </w:rPr>
      </w:pPr>
    </w:p>
    <w:p w:rsidR="00E608C0" w:rsidRDefault="00E608C0" w:rsidP="00E608C0">
      <w:pPr>
        <w:ind w:right="1133"/>
        <w:jc w:val="center"/>
        <w:rPr>
          <w:b/>
          <w:sz w:val="24"/>
        </w:rPr>
      </w:pPr>
      <w:r>
        <w:rPr>
          <w:b/>
          <w:sz w:val="24"/>
        </w:rPr>
        <w:t>Sidney Ferreira</w:t>
      </w:r>
    </w:p>
    <w:p w:rsidR="00E608C0" w:rsidRPr="005E014A" w:rsidRDefault="00E608C0" w:rsidP="00E608C0">
      <w:pPr>
        <w:ind w:right="1133"/>
        <w:jc w:val="center"/>
        <w:rPr>
          <w:b/>
        </w:rPr>
      </w:pPr>
      <w:r>
        <w:rPr>
          <w:b/>
          <w:sz w:val="24"/>
        </w:rPr>
        <w:t>Vereador - PSDB</w:t>
      </w:r>
    </w:p>
    <w:p w:rsidR="00E608C0" w:rsidRPr="005E014A" w:rsidRDefault="00E608C0" w:rsidP="00E608C0">
      <w:pPr>
        <w:ind w:right="1133"/>
        <w:jc w:val="center"/>
        <w:rPr>
          <w:b/>
        </w:rPr>
      </w:pPr>
    </w:p>
    <w:p w:rsidR="00E608C0" w:rsidRDefault="00E608C0" w:rsidP="00CF6952">
      <w:pPr>
        <w:ind w:left="-567" w:firstLine="567"/>
      </w:pPr>
    </w:p>
    <w:sectPr w:rsidR="00E608C0" w:rsidSect="00CF6952">
      <w:headerReference w:type="even" r:id="rId7"/>
      <w:headerReference w:type="default" r:id="rId8"/>
      <w:headerReference w:type="first" r:id="rId9"/>
      <w:pgSz w:w="11906" w:h="16838"/>
      <w:pgMar w:top="1417" w:right="1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4" w:rsidRDefault="00D96C54">
      <w:r>
        <w:separator/>
      </w:r>
    </w:p>
  </w:endnote>
  <w:endnote w:type="continuationSeparator" w:id="0">
    <w:p w:rsidR="00D96C54" w:rsidRDefault="00D9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4" w:rsidRDefault="00D96C54">
      <w:r>
        <w:separator/>
      </w:r>
    </w:p>
  </w:footnote>
  <w:footnote w:type="continuationSeparator" w:id="0">
    <w:p w:rsidR="00D96C54" w:rsidRDefault="00D9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C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C54"/>
  <w:p w:rsidR="00AE138C" w:rsidRDefault="00D96C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C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3E02"/>
    <w:multiLevelType w:val="hybridMultilevel"/>
    <w:tmpl w:val="316E98C2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C2C038D"/>
    <w:multiLevelType w:val="hybridMultilevel"/>
    <w:tmpl w:val="E4F42AB6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2"/>
    <w:rsid w:val="00035FC6"/>
    <w:rsid w:val="001137D9"/>
    <w:rsid w:val="004668C1"/>
    <w:rsid w:val="005961C9"/>
    <w:rsid w:val="005B2C03"/>
    <w:rsid w:val="005E556C"/>
    <w:rsid w:val="007A23D2"/>
    <w:rsid w:val="00936806"/>
    <w:rsid w:val="00AE138C"/>
    <w:rsid w:val="00C4604C"/>
    <w:rsid w:val="00CF6952"/>
    <w:rsid w:val="00D96C54"/>
    <w:rsid w:val="00E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9323-5875-4BBA-92D5-E5D6A19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952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95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7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7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2018-02-09T16:59:00Z</cp:lastPrinted>
  <dcterms:created xsi:type="dcterms:W3CDTF">2018-02-09T17:40:00Z</dcterms:created>
  <dcterms:modified xsi:type="dcterms:W3CDTF">2018-02-09T18:19:00Z</dcterms:modified>
</cp:coreProperties>
</file>