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93692F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87E2C">
        <w:rPr>
          <w:b/>
          <w:sz w:val="24"/>
          <w:szCs w:val="24"/>
        </w:rPr>
        <w:t xml:space="preserve">          </w:t>
      </w:r>
      <w:r w:rsidR="003A7AB9">
        <w:rPr>
          <w:b/>
          <w:sz w:val="24"/>
          <w:szCs w:val="24"/>
        </w:rPr>
        <w:t xml:space="preserve">   INDICAÇÃO Nº </w:t>
      </w:r>
      <w:r w:rsidR="00457511">
        <w:rPr>
          <w:b/>
          <w:sz w:val="24"/>
          <w:szCs w:val="24"/>
        </w:rPr>
        <w:t>195/2018</w:t>
      </w:r>
      <w:bookmarkStart w:id="0" w:name="_GoBack"/>
      <w:bookmarkEnd w:id="0"/>
      <w:r w:rsidR="003A7AB9"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6B4A28" w:rsidRPr="006B4A28" w:rsidRDefault="00E87E2C" w:rsidP="0093692F">
      <w:pPr>
        <w:ind w:firstLine="1560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6B4A28" w:rsidRPr="006B4A28">
        <w:rPr>
          <w:b/>
          <w:sz w:val="24"/>
          <w:szCs w:val="22"/>
        </w:rPr>
        <w:t>S</w:t>
      </w:r>
      <w:r w:rsidR="006B4A28">
        <w:rPr>
          <w:b/>
          <w:sz w:val="24"/>
          <w:szCs w:val="22"/>
        </w:rPr>
        <w:t xml:space="preserve">olicita </w:t>
      </w:r>
      <w:r w:rsidR="00311239">
        <w:rPr>
          <w:b/>
          <w:sz w:val="24"/>
          <w:szCs w:val="22"/>
        </w:rPr>
        <w:t xml:space="preserve">informações ao </w:t>
      </w:r>
      <w:proofErr w:type="spellStart"/>
      <w:r w:rsidR="00311239">
        <w:rPr>
          <w:b/>
          <w:sz w:val="24"/>
          <w:szCs w:val="22"/>
        </w:rPr>
        <w:t>Srº</w:t>
      </w:r>
      <w:proofErr w:type="spellEnd"/>
      <w:r w:rsidR="00311239">
        <w:rPr>
          <w:b/>
          <w:sz w:val="24"/>
          <w:szCs w:val="22"/>
        </w:rPr>
        <w:t xml:space="preserve">. Prefeito Municipal quanto </w:t>
      </w:r>
      <w:r w:rsidR="006B4A28">
        <w:rPr>
          <w:b/>
          <w:sz w:val="24"/>
          <w:szCs w:val="22"/>
        </w:rPr>
        <w:t xml:space="preserve">a </w:t>
      </w:r>
      <w:r w:rsidR="00311239">
        <w:rPr>
          <w:b/>
          <w:sz w:val="24"/>
          <w:szCs w:val="22"/>
        </w:rPr>
        <w:t>possibilidade d</w:t>
      </w:r>
      <w:r w:rsidR="00A84C8E">
        <w:rPr>
          <w:b/>
          <w:sz w:val="24"/>
          <w:szCs w:val="22"/>
        </w:rPr>
        <w:t>a</w:t>
      </w:r>
      <w:r w:rsidR="00311239">
        <w:rPr>
          <w:b/>
          <w:sz w:val="24"/>
          <w:szCs w:val="22"/>
        </w:rPr>
        <w:t xml:space="preserve"> volta </w:t>
      </w:r>
      <w:r w:rsidR="00A84C8E">
        <w:rPr>
          <w:b/>
          <w:sz w:val="24"/>
          <w:szCs w:val="22"/>
        </w:rPr>
        <w:t xml:space="preserve">do </w:t>
      </w:r>
      <w:r w:rsidR="00E36526">
        <w:rPr>
          <w:b/>
          <w:sz w:val="24"/>
          <w:szCs w:val="22"/>
        </w:rPr>
        <w:t>pagamento pela Municipalidade</w:t>
      </w:r>
      <w:r w:rsidR="00A84C8E">
        <w:rPr>
          <w:b/>
          <w:sz w:val="24"/>
          <w:szCs w:val="22"/>
        </w:rPr>
        <w:t xml:space="preserve"> d</w:t>
      </w:r>
      <w:r w:rsidR="00311239">
        <w:rPr>
          <w:b/>
          <w:sz w:val="24"/>
          <w:szCs w:val="22"/>
        </w:rPr>
        <w:t>as análises de solo junto aos produtores rurais do nosso Município</w:t>
      </w:r>
      <w:r w:rsidR="006B4A28">
        <w:rPr>
          <w:b/>
          <w:sz w:val="24"/>
          <w:szCs w:val="22"/>
        </w:rPr>
        <w:t xml:space="preserve">, conforme esclarece. </w:t>
      </w:r>
    </w:p>
    <w:p w:rsidR="006B4A28" w:rsidRPr="006B4A28" w:rsidRDefault="006B4A28" w:rsidP="0093692F">
      <w:pPr>
        <w:ind w:firstLine="1418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93692F">
      <w:pPr>
        <w:ind w:firstLine="1560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>Senhores Vereadores: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93692F" w:rsidP="0093692F">
      <w:pPr>
        <w:ind w:firstLine="1416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</w:t>
      </w:r>
      <w:r w:rsidR="006B4A28" w:rsidRPr="006B4A28">
        <w:rPr>
          <w:b/>
          <w:sz w:val="24"/>
          <w:szCs w:val="22"/>
        </w:rPr>
        <w:t xml:space="preserve">CONSIDERANDO </w:t>
      </w:r>
      <w:r w:rsidR="006B4A28" w:rsidRPr="006B4A28">
        <w:rPr>
          <w:sz w:val="24"/>
          <w:szCs w:val="22"/>
        </w:rPr>
        <w:t xml:space="preserve">que </w:t>
      </w:r>
      <w:r w:rsidR="00311239">
        <w:rPr>
          <w:sz w:val="24"/>
          <w:szCs w:val="22"/>
        </w:rPr>
        <w:t>vários produtores rurais</w:t>
      </w:r>
      <w:r w:rsidR="00A84C8E">
        <w:rPr>
          <w:sz w:val="24"/>
          <w:szCs w:val="22"/>
        </w:rPr>
        <w:t xml:space="preserve"> do nosso município,</w:t>
      </w:r>
      <w:r w:rsidR="00311239">
        <w:rPr>
          <w:sz w:val="24"/>
          <w:szCs w:val="22"/>
        </w:rPr>
        <w:t xml:space="preserve"> vieram até este Vereador questionando quanto ao </w:t>
      </w:r>
      <w:r w:rsidR="00E36526">
        <w:rPr>
          <w:sz w:val="24"/>
          <w:szCs w:val="22"/>
        </w:rPr>
        <w:t>pagamento</w:t>
      </w:r>
      <w:r w:rsidR="00311239">
        <w:rPr>
          <w:sz w:val="24"/>
          <w:szCs w:val="22"/>
        </w:rPr>
        <w:t xml:space="preserve"> das análises de solos visto que </w:t>
      </w:r>
      <w:r w:rsidR="00E36526">
        <w:rPr>
          <w:sz w:val="24"/>
          <w:szCs w:val="22"/>
        </w:rPr>
        <w:t>os mesmos</w:t>
      </w:r>
      <w:r w:rsidR="00311239">
        <w:rPr>
          <w:sz w:val="24"/>
          <w:szCs w:val="22"/>
        </w:rPr>
        <w:t xml:space="preserve"> não </w:t>
      </w:r>
      <w:r w:rsidR="00770C46">
        <w:rPr>
          <w:sz w:val="24"/>
          <w:szCs w:val="22"/>
        </w:rPr>
        <w:t>estão sendo</w:t>
      </w:r>
      <w:r w:rsidR="00311239">
        <w:rPr>
          <w:sz w:val="24"/>
          <w:szCs w:val="22"/>
        </w:rPr>
        <w:t xml:space="preserve"> realizad</w:t>
      </w:r>
      <w:r w:rsidR="00E36526">
        <w:rPr>
          <w:sz w:val="24"/>
          <w:szCs w:val="22"/>
        </w:rPr>
        <w:t>os;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3A7AB9" w:rsidRDefault="006B4A28" w:rsidP="0093692F">
      <w:pPr>
        <w:ind w:firstLine="1560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 xml:space="preserve">INDICO </w:t>
      </w:r>
      <w:r w:rsidRPr="006B4A28">
        <w:rPr>
          <w:sz w:val="24"/>
          <w:szCs w:val="22"/>
        </w:rPr>
        <w:t>ao Sr. Prefeito Municipal, nos termos do Regimento Interno desta Casa de Leis, que se digne determinar a</w:t>
      </w:r>
      <w:r w:rsidR="00311239">
        <w:rPr>
          <w:sz w:val="24"/>
          <w:szCs w:val="22"/>
        </w:rPr>
        <w:t xml:space="preserve">o Departamento competente estudos para que nossos produtores rurais possam contar novamente com os </w:t>
      </w:r>
      <w:r w:rsidR="00E36526">
        <w:rPr>
          <w:sz w:val="24"/>
          <w:szCs w:val="22"/>
        </w:rPr>
        <w:t>pagamentos pela Municipalidade</w:t>
      </w:r>
      <w:r w:rsidR="00A84C8E">
        <w:rPr>
          <w:sz w:val="24"/>
          <w:szCs w:val="22"/>
        </w:rPr>
        <w:t xml:space="preserve"> das análises de solo.</w:t>
      </w:r>
    </w:p>
    <w:p w:rsidR="006B4A28" w:rsidRDefault="006B4A28" w:rsidP="006B4A28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4A28">
        <w:rPr>
          <w:sz w:val="24"/>
          <w:szCs w:val="24"/>
        </w:rPr>
        <w:t>8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12" w:rsidRDefault="006F5212">
      <w:r>
        <w:separator/>
      </w:r>
    </w:p>
  </w:endnote>
  <w:endnote w:type="continuationSeparator" w:id="0">
    <w:p w:rsidR="006F5212" w:rsidRDefault="006F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12" w:rsidRDefault="006F5212">
      <w:r>
        <w:separator/>
      </w:r>
    </w:p>
  </w:footnote>
  <w:footnote w:type="continuationSeparator" w:id="0">
    <w:p w:rsidR="006F5212" w:rsidRDefault="006F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2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212"/>
  <w:p w:rsidR="00F655C1" w:rsidRDefault="006F52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311239"/>
    <w:rsid w:val="003A7AB9"/>
    <w:rsid w:val="004423A1"/>
    <w:rsid w:val="00457511"/>
    <w:rsid w:val="006B4A28"/>
    <w:rsid w:val="006F5212"/>
    <w:rsid w:val="007075AD"/>
    <w:rsid w:val="00770C46"/>
    <w:rsid w:val="0093692F"/>
    <w:rsid w:val="0094137B"/>
    <w:rsid w:val="00A84C8E"/>
    <w:rsid w:val="00E36526"/>
    <w:rsid w:val="00E87E2C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A8A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7</cp:revision>
  <cp:lastPrinted>2018-02-26T16:47:00Z</cp:lastPrinted>
  <dcterms:created xsi:type="dcterms:W3CDTF">2018-02-26T14:20:00Z</dcterms:created>
  <dcterms:modified xsi:type="dcterms:W3CDTF">2018-02-27T13:27:00Z</dcterms:modified>
</cp:coreProperties>
</file>