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8770FD">
        <w:rPr>
          <w:sz w:val="24"/>
          <w:szCs w:val="24"/>
        </w:rPr>
        <w:t>215/2018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 xml:space="preserve">ção de lombada, </w:t>
      </w:r>
      <w:r w:rsidR="00785994">
        <w:rPr>
          <w:b/>
          <w:sz w:val="24"/>
          <w:szCs w:val="24"/>
        </w:rPr>
        <w:t>na Avenida Alexandre José Barbosa, altura</w:t>
      </w:r>
      <w:r w:rsidR="00A84C24">
        <w:rPr>
          <w:b/>
          <w:sz w:val="24"/>
          <w:szCs w:val="24"/>
        </w:rPr>
        <w:t xml:space="preserve"> do nº 265 em amb</w:t>
      </w:r>
      <w:r w:rsidR="002D4DD1">
        <w:rPr>
          <w:b/>
          <w:sz w:val="24"/>
          <w:szCs w:val="24"/>
        </w:rPr>
        <w:t>os os sentidos no Jardim São Lui</w:t>
      </w:r>
      <w:r w:rsidR="00A84C24">
        <w:rPr>
          <w:b/>
          <w:sz w:val="24"/>
          <w:szCs w:val="24"/>
        </w:rPr>
        <w:t>z II.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A850B3">
        <w:rPr>
          <w:sz w:val="24"/>
          <w:szCs w:val="24"/>
        </w:rPr>
        <w:t>s locais</w:t>
      </w:r>
      <w:r w:rsidR="00554C4A">
        <w:rPr>
          <w:sz w:val="24"/>
          <w:szCs w:val="24"/>
        </w:rPr>
        <w:t xml:space="preserve"> </w:t>
      </w:r>
      <w:r w:rsidR="00785994">
        <w:rPr>
          <w:sz w:val="24"/>
          <w:szCs w:val="24"/>
        </w:rPr>
        <w:t>apontado</w:t>
      </w:r>
      <w:r w:rsidR="00A850B3">
        <w:rPr>
          <w:sz w:val="24"/>
          <w:szCs w:val="24"/>
        </w:rPr>
        <w:t>s</w:t>
      </w:r>
      <w:r w:rsidR="00554C4A">
        <w:rPr>
          <w:sz w:val="24"/>
          <w:szCs w:val="24"/>
        </w:rPr>
        <w:t>.</w:t>
      </w:r>
    </w:p>
    <w:p w:rsidR="00BE51B3" w:rsidRDefault="00BE51B3" w:rsidP="00F12E9C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A84C24">
        <w:rPr>
          <w:sz w:val="24"/>
          <w:szCs w:val="24"/>
        </w:rPr>
        <w:t>28 de fevereiro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B63" w:rsidRDefault="00F82B63">
      <w:r>
        <w:separator/>
      </w:r>
    </w:p>
  </w:endnote>
  <w:endnote w:type="continuationSeparator" w:id="0">
    <w:p w:rsidR="00F82B63" w:rsidRDefault="00F8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B63" w:rsidRDefault="00F82B63">
      <w:r>
        <w:separator/>
      </w:r>
    </w:p>
  </w:footnote>
  <w:footnote w:type="continuationSeparator" w:id="0">
    <w:p w:rsidR="00F82B63" w:rsidRDefault="00F82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82B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82B63"/>
  <w:p w:rsidR="00CF5B38" w:rsidRDefault="00F82B6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82B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F4F6C"/>
    <w:rsid w:val="00111CA5"/>
    <w:rsid w:val="00115FCB"/>
    <w:rsid w:val="001E2F2E"/>
    <w:rsid w:val="00205881"/>
    <w:rsid w:val="002607FA"/>
    <w:rsid w:val="0026210F"/>
    <w:rsid w:val="002825D4"/>
    <w:rsid w:val="002D4DD1"/>
    <w:rsid w:val="00347449"/>
    <w:rsid w:val="00410478"/>
    <w:rsid w:val="00554C4A"/>
    <w:rsid w:val="00587AAF"/>
    <w:rsid w:val="005F325D"/>
    <w:rsid w:val="006C3F8C"/>
    <w:rsid w:val="006E7C02"/>
    <w:rsid w:val="00773B5F"/>
    <w:rsid w:val="00785994"/>
    <w:rsid w:val="007C0E15"/>
    <w:rsid w:val="008770FD"/>
    <w:rsid w:val="008D0B96"/>
    <w:rsid w:val="008D3503"/>
    <w:rsid w:val="009749B0"/>
    <w:rsid w:val="00A84C24"/>
    <w:rsid w:val="00A850B3"/>
    <w:rsid w:val="00B12E85"/>
    <w:rsid w:val="00BE51B3"/>
    <w:rsid w:val="00C523F7"/>
    <w:rsid w:val="00CF5B38"/>
    <w:rsid w:val="00D17A97"/>
    <w:rsid w:val="00D42194"/>
    <w:rsid w:val="00D45374"/>
    <w:rsid w:val="00D47C2E"/>
    <w:rsid w:val="00E211A4"/>
    <w:rsid w:val="00ED60E3"/>
    <w:rsid w:val="00F12E9C"/>
    <w:rsid w:val="00F22BC6"/>
    <w:rsid w:val="00F82B63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FCD9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5</cp:revision>
  <dcterms:created xsi:type="dcterms:W3CDTF">2018-02-27T17:31:00Z</dcterms:created>
  <dcterms:modified xsi:type="dcterms:W3CDTF">2018-02-27T19:33:00Z</dcterms:modified>
</cp:coreProperties>
</file>