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INDICAÇÃO Nº</w:t>
      </w:r>
    </w:p>
    <w:p w:rsidR="00000000" w:rsidDel="00000000" w:rsidP="00000000" w:rsidRDefault="00000000" w:rsidRPr="00000000" w14:paraId="00000001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08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3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Assunto: </w:t>
      </w:r>
      <w:r w:rsidDel="00000000" w:rsidR="00000000" w:rsidRPr="00000000">
        <w:rPr>
          <w:b w:val="1"/>
          <w:rtl w:val="0"/>
        </w:rPr>
        <w:t xml:space="preserve">Solicita ao Senhor Prefeito determinar obras de reparo em guia e boca de lobo na Rua Santo Antonio, Jardim México, conforme especifica.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282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282" w:firstLine="1418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right="282" w:firstLine="697.3228346456693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Senhor Presidente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ind w:right="282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282" w:firstLine="1418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 este Vereador verificou afundamento de guia e de boca de lobo, na altura do número 823, no bairro Jardim México; </w:t>
      </w:r>
    </w:p>
    <w:p w:rsidR="00000000" w:rsidDel="00000000" w:rsidP="00000000" w:rsidRDefault="00000000" w:rsidRPr="00000000" w14:paraId="00000009">
      <w:pPr>
        <w:ind w:right="841.0629921259857" w:firstLine="1418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418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CONSIDERANDO </w:t>
      </w:r>
      <w:r w:rsidDel="00000000" w:rsidR="00000000" w:rsidRPr="00000000">
        <w:rPr>
          <w:rtl w:val="0"/>
        </w:rPr>
        <w:t xml:space="preserve">que, por ser via de intenso tráfego de pessoas e veículos, tal dano prejudica quem por lá passa, inclusive inviabilizando o estacionamento de veículos no local;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282"/>
        <w:contextualSpacing w:val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42" w:right="282" w:firstLine="993"/>
        <w:contextualSpacing w:val="0"/>
        <w:jc w:val="both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INDICO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ao Senhor Prefeito Municipal, nos termos do Regimento Interno desta Casa de Leis, </w:t>
      </w:r>
      <w:r w:rsidDel="00000000" w:rsidR="00000000" w:rsidRPr="00000000">
        <w:rPr>
          <w:rtl w:val="0"/>
        </w:rPr>
        <w:t xml:space="preserve">que seja oficiado à Secretaria de Obras e Serviços Públicos determinar obras de reparos das referidas guia e boca de lobo na Rua Santo Antonio.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right="282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282" w:firstLine="1134"/>
        <w:contextualSpacing w:val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SALA DAS SESSÕES, </w:t>
      </w:r>
      <w:r w:rsidDel="00000000" w:rsidR="00000000" w:rsidRPr="00000000">
        <w:rPr>
          <w:rtl w:val="0"/>
        </w:rPr>
        <w:t xml:space="preserve">18 de Abril de 2018.</w:t>
      </w:r>
    </w:p>
    <w:p w:rsidR="00000000" w:rsidDel="00000000" w:rsidP="00000000" w:rsidRDefault="00000000" w:rsidRPr="00000000" w14:paraId="0000001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THOMÁS ANTONIO CAPELETTO DE OLIVEIRA </w:t>
      </w:r>
    </w:p>
    <w:p w:rsidR="00000000" w:rsidDel="00000000" w:rsidP="00000000" w:rsidRDefault="00000000" w:rsidRPr="00000000" w14:paraId="0000001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Vereador - PSDB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3402" w:left="1701" w:right="1701" w:header="709" w:footer="709"/>
      <w:pgNumType w:start="1"/>
      <w:headerReference w:type="default" r:id="R7e6f6fcad26c4ace"/>
      <w:headerReference w:type="even" r:id="R48a6ba3e2f0944f9"/>
      <w:headerReference w:type="first" r:id="Rd9dbbe80fcda491f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806c3916492407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/word/header1.xml" Id="R7e6f6fcad26c4ace" /><Relationship Type="http://schemas.openxmlformats.org/officeDocument/2006/relationships/header" Target="/word/header2.xml" Id="R48a6ba3e2f0944f9" /><Relationship Type="http://schemas.openxmlformats.org/officeDocument/2006/relationships/header" Target="/word/header3.xml" Id="Rd9dbbe80fcda491f" /><Relationship Type="http://schemas.openxmlformats.org/officeDocument/2006/relationships/image" Target="/word/media/ad067a19-5a11-463a-8ba2-66ddc88a35f7.png" Id="R2f6d2e7121c04c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d067a19-5a11-463a-8ba2-66ddc88a35f7.png" Id="R1806c3916492407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