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31286">
        <w:rPr>
          <w:rFonts w:ascii="Times New Roman" w:hAnsi="Times New Roman" w:cs="Times New Roman"/>
          <w:b/>
          <w:sz w:val="24"/>
          <w:szCs w:val="24"/>
        </w:rPr>
        <w:t xml:space="preserve"> 589/2018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E73DE7">
        <w:rPr>
          <w:rFonts w:ascii="Times New Roman" w:hAnsi="Times New Roman" w:cs="Times New Roman"/>
          <w:b/>
          <w:sz w:val="24"/>
          <w:szCs w:val="24"/>
        </w:rPr>
        <w:t>manutenção na lâmpada do poste de iluminação</w:t>
      </w:r>
      <w:r w:rsidR="00696448">
        <w:rPr>
          <w:rFonts w:ascii="Times New Roman" w:hAnsi="Times New Roman" w:cs="Times New Roman"/>
          <w:b/>
          <w:sz w:val="24"/>
          <w:szCs w:val="24"/>
        </w:rPr>
        <w:t xml:space="preserve"> pública</w:t>
      </w:r>
      <w:r w:rsidR="00E73DE7">
        <w:rPr>
          <w:rFonts w:ascii="Times New Roman" w:hAnsi="Times New Roman" w:cs="Times New Roman"/>
          <w:b/>
          <w:sz w:val="24"/>
          <w:szCs w:val="24"/>
        </w:rPr>
        <w:t xml:space="preserve"> acesa ininterruptamente</w:t>
      </w:r>
      <w:r w:rsidR="006964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2360">
        <w:rPr>
          <w:rFonts w:ascii="Times New Roman" w:hAnsi="Times New Roman" w:cs="Times New Roman"/>
          <w:b/>
          <w:sz w:val="24"/>
          <w:szCs w:val="24"/>
        </w:rPr>
        <w:t>na Avenida Japão</w:t>
      </w:r>
      <w:r w:rsidR="00E73DE7">
        <w:rPr>
          <w:rFonts w:ascii="Times New Roman" w:hAnsi="Times New Roman" w:cs="Times New Roman"/>
          <w:b/>
          <w:sz w:val="24"/>
          <w:szCs w:val="24"/>
        </w:rPr>
        <w:t>,</w:t>
      </w:r>
      <w:r w:rsidR="00BB2360">
        <w:rPr>
          <w:rFonts w:ascii="Times New Roman" w:hAnsi="Times New Roman" w:cs="Times New Roman"/>
          <w:b/>
          <w:sz w:val="24"/>
          <w:szCs w:val="24"/>
        </w:rPr>
        <w:t xml:space="preserve"> em frente ao nº 440 e na Rua Argentina, altura do nº 103 no Bairro Jardim das Nações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BB2360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E73DE7" w:rsidRPr="00E73DE7">
        <w:rPr>
          <w:rFonts w:ascii="Times New Roman" w:hAnsi="Times New Roman" w:cs="Times New Roman"/>
          <w:sz w:val="24"/>
          <w:szCs w:val="24"/>
        </w:rPr>
        <w:t>manutenção na lâmpada do poste de iluminação pública acesa ininter</w:t>
      </w:r>
      <w:r w:rsidR="00BB2360">
        <w:rPr>
          <w:rFonts w:ascii="Times New Roman" w:hAnsi="Times New Roman" w:cs="Times New Roman"/>
          <w:sz w:val="24"/>
          <w:szCs w:val="24"/>
        </w:rPr>
        <w:t xml:space="preserve">ruptamente, na </w:t>
      </w:r>
      <w:r w:rsidR="00BB2360" w:rsidRPr="00BB2360">
        <w:rPr>
          <w:rFonts w:ascii="Times New Roman" w:hAnsi="Times New Roman" w:cs="Times New Roman"/>
          <w:sz w:val="24"/>
          <w:szCs w:val="24"/>
        </w:rPr>
        <w:t>Avenida Japão, em frente ao nº 440 e na Rua Argentina, altura do nº 103 no Bairro Jardim das Nações</w:t>
      </w:r>
      <w:r w:rsidR="009E4431" w:rsidRPr="00BB2360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0D4F55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E73DE7">
        <w:rPr>
          <w:rFonts w:ascii="Times New Roman" w:hAnsi="Times New Roman" w:cs="Times New Roman"/>
          <w:sz w:val="24"/>
          <w:szCs w:val="24"/>
        </w:rPr>
        <w:t>que a lâmpada fica acesa durante todo o dia, acarretando um gasto desnecessário de energia elétrica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964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2360">
        <w:rPr>
          <w:rFonts w:ascii="Times New Roman" w:hAnsi="Times New Roman" w:cs="Times New Roman"/>
          <w:sz w:val="24"/>
          <w:szCs w:val="24"/>
        </w:rPr>
        <w:t>26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E73DE7">
        <w:rPr>
          <w:rFonts w:ascii="Times New Roman" w:hAnsi="Times New Roman" w:cs="Times New Roman"/>
          <w:sz w:val="24"/>
          <w:szCs w:val="24"/>
        </w:rPr>
        <w:t>de abril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696448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CA" w:rsidRDefault="00EC31CA" w:rsidP="00595AC7">
      <w:pPr>
        <w:spacing w:after="0" w:line="240" w:lineRule="auto"/>
      </w:pPr>
      <w:r>
        <w:separator/>
      </w:r>
    </w:p>
  </w:endnote>
  <w:endnote w:type="continuationSeparator" w:id="0">
    <w:p w:rsidR="00EC31CA" w:rsidRDefault="00EC31C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CA" w:rsidRDefault="00EC31CA" w:rsidP="00595AC7">
      <w:pPr>
        <w:spacing w:after="0" w:line="240" w:lineRule="auto"/>
      </w:pPr>
      <w:r>
        <w:separator/>
      </w:r>
    </w:p>
  </w:footnote>
  <w:footnote w:type="continuationSeparator" w:id="0">
    <w:p w:rsidR="00EC31CA" w:rsidRDefault="00EC31C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31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31CA"/>
  <w:p w:rsidR="0002592E" w:rsidRDefault="00EC31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31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2592E"/>
    <w:rsid w:val="0006522F"/>
    <w:rsid w:val="000D4F55"/>
    <w:rsid w:val="001D43FB"/>
    <w:rsid w:val="00227692"/>
    <w:rsid w:val="0023682A"/>
    <w:rsid w:val="00290978"/>
    <w:rsid w:val="002C5CEC"/>
    <w:rsid w:val="0035590E"/>
    <w:rsid w:val="003B60F4"/>
    <w:rsid w:val="00464306"/>
    <w:rsid w:val="00472DF5"/>
    <w:rsid w:val="00566FDF"/>
    <w:rsid w:val="00595AC7"/>
    <w:rsid w:val="00674249"/>
    <w:rsid w:val="00696448"/>
    <w:rsid w:val="007747CD"/>
    <w:rsid w:val="007857B6"/>
    <w:rsid w:val="00794BE5"/>
    <w:rsid w:val="009051E1"/>
    <w:rsid w:val="009E4431"/>
    <w:rsid w:val="009F0C43"/>
    <w:rsid w:val="00B31286"/>
    <w:rsid w:val="00B443A3"/>
    <w:rsid w:val="00B7438B"/>
    <w:rsid w:val="00BB2360"/>
    <w:rsid w:val="00BD21E4"/>
    <w:rsid w:val="00BF700D"/>
    <w:rsid w:val="00C95FBA"/>
    <w:rsid w:val="00D3124D"/>
    <w:rsid w:val="00D51567"/>
    <w:rsid w:val="00E727CF"/>
    <w:rsid w:val="00E73DE7"/>
    <w:rsid w:val="00EA1687"/>
    <w:rsid w:val="00EC31CA"/>
    <w:rsid w:val="00ED76B9"/>
    <w:rsid w:val="00EF2EC8"/>
    <w:rsid w:val="00F000E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1A1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2018-04-26T19:57:00Z</dcterms:created>
  <dcterms:modified xsi:type="dcterms:W3CDTF">2018-04-27T19:29:00Z</dcterms:modified>
</cp:coreProperties>
</file>