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  <w:r w:rsidR="00013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217/2018</w:t>
      </w:r>
      <w:bookmarkStart w:id="0" w:name="_GoBack"/>
      <w:bookmarkEnd w:id="0"/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Municipal informações quanto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assunto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conforme especifica. 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chegaram até este Vereador informações de que profissionais terceirizados, contratados para vigilância noturna das escolas municipais, estão sendo dispensados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isso se confirme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trata-se de fato preocupante, uma vez que a presença de vigilantes nas escolas coíbe a ação de bandidos e vândalos, que, não raramente, investem contra o patrimônio público - gerando transtornos e prejuízos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sem a presença dos vigilante</w:t>
      </w:r>
      <w:r>
        <w:rPr>
          <w:rFonts w:ascii="Times New Roman" w:eastAsia="Times New Roman" w:hAnsi="Times New Roman" w:cs="Times New Roman"/>
          <w:sz w:val="24"/>
          <w:szCs w:val="24"/>
        </w:rPr>
        <w:t>s noturnos, projetos sociais que ocorrem nas escolas à noite podem ser prejudicados, uma vez que seus frequentadores ficariam sem esse importante respaldo de segurança - além do que não contariam mais com seu apoio para abrir e fechar as escolas, uma vez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boa parte delas não têm equipes administrativas atuando em período noturno; 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omps33e5wmaz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solicitar ao setor responsável que informe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>
        <w:rPr>
          <w:rFonts w:ascii="Times New Roman" w:eastAsia="Times New Roman" w:hAnsi="Times New Roman" w:cs="Times New Roman"/>
          <w:sz w:val="24"/>
          <w:szCs w:val="24"/>
        </w:rPr>
        <w:t>Houv</w:t>
      </w:r>
      <w:r>
        <w:rPr>
          <w:rFonts w:ascii="Times New Roman" w:eastAsia="Times New Roman" w:hAnsi="Times New Roman" w:cs="Times New Roman"/>
          <w:sz w:val="24"/>
          <w:szCs w:val="24"/>
        </w:rPr>
        <w:t>e dispensas recentes dos vigilantes noturnos das escolas, contratados pela empresa Alternativa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dl17r5faf0ny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</w:t>
      </w:r>
      <w:r>
        <w:rPr>
          <w:rFonts w:ascii="Times New Roman" w:eastAsia="Times New Roman" w:hAnsi="Times New Roman" w:cs="Times New Roman"/>
          <w:sz w:val="24"/>
          <w:szCs w:val="24"/>
        </w:rPr>
        <w:t>Caso tenha havido, qual o número de dispensados? Esses profissionais serão substituídos por outros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5fxb160sgnz" w:colFirst="0" w:colLast="0"/>
      <w:bookmarkEnd w:id="4"/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yuu0xs6nfll1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3- Há risco de, nessa transição, as escolas públicas ficarem sem vigilância noturna interna? 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ujq3fbx6epry" w:colFirst="0" w:colLast="0"/>
      <w:bookmarkEnd w:id="6"/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1fob9te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001" w:rsidRDefault="001B7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1B7001" w:rsidRDefault="00A90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1B7001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F0" w:rsidRDefault="00A903F0">
      <w:pPr>
        <w:spacing w:after="0" w:line="240" w:lineRule="auto"/>
      </w:pPr>
      <w:r>
        <w:separator/>
      </w:r>
    </w:p>
  </w:endnote>
  <w:endnote w:type="continuationSeparator" w:id="0">
    <w:p w:rsidR="00A903F0" w:rsidRDefault="00A9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F0" w:rsidRDefault="00A903F0">
      <w:pPr>
        <w:spacing w:after="0" w:line="240" w:lineRule="auto"/>
      </w:pPr>
      <w:r>
        <w:separator/>
      </w:r>
    </w:p>
  </w:footnote>
  <w:footnote w:type="continuationSeparator" w:id="0">
    <w:p w:rsidR="00A903F0" w:rsidRDefault="00A9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0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03F0"/>
  <w:p w:rsidR="001B7001" w:rsidRDefault="00A903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0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001"/>
    <w:rsid w:val="0001321F"/>
    <w:rsid w:val="001B7001"/>
    <w:rsid w:val="00A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935D"/>
  <w15:docId w15:val="{AF915B7D-C60D-4685-B25B-3F1D36E1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2018-05-22T18:39:00Z</dcterms:created>
  <dcterms:modified xsi:type="dcterms:W3CDTF">2018-05-22T18:39:00Z</dcterms:modified>
</cp:coreProperties>
</file>