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52" w:rsidRDefault="00A00D52" w:rsidP="00BF185A">
      <w:pPr>
        <w:jc w:val="center"/>
        <w:rPr>
          <w:b/>
          <w:sz w:val="24"/>
          <w:szCs w:val="24"/>
          <w:u w:val="single"/>
        </w:rPr>
      </w:pPr>
    </w:p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A00D52">
        <w:rPr>
          <w:b/>
          <w:sz w:val="24"/>
          <w:szCs w:val="24"/>
          <w:u w:val="single"/>
        </w:rPr>
        <w:t>4</w:t>
      </w:r>
      <w:r w:rsidR="00CD49F4">
        <w:rPr>
          <w:b/>
          <w:sz w:val="24"/>
          <w:szCs w:val="24"/>
          <w:u w:val="single"/>
        </w:rPr>
        <w:t>40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92659">
        <w:rPr>
          <w:b/>
          <w:sz w:val="24"/>
          <w:szCs w:val="24"/>
        </w:rPr>
        <w:t>2</w:t>
      </w:r>
      <w:r w:rsidR="00A00D52">
        <w:rPr>
          <w:b/>
          <w:sz w:val="24"/>
          <w:szCs w:val="24"/>
        </w:rPr>
        <w:t>6</w:t>
      </w:r>
      <w:r w:rsidR="00CD49F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A00D5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A00D52" w:rsidRDefault="00A00D52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CD49F4">
        <w:rPr>
          <w:rFonts w:ascii="Times New Roman" w:hAnsi="Times New Roman"/>
          <w:b/>
          <w:sz w:val="24"/>
          <w:szCs w:val="24"/>
        </w:rPr>
        <w:t>91</w:t>
      </w:r>
      <w:r>
        <w:rPr>
          <w:rFonts w:ascii="Times New Roman" w:hAnsi="Times New Roman"/>
          <w:b/>
          <w:sz w:val="24"/>
          <w:szCs w:val="24"/>
        </w:rPr>
        <w:t>/201</w:t>
      </w:r>
      <w:r w:rsidR="00CD49F4">
        <w:rPr>
          <w:rFonts w:ascii="Times New Roman" w:hAnsi="Times New Roman"/>
          <w:b/>
          <w:sz w:val="24"/>
          <w:szCs w:val="24"/>
        </w:rPr>
        <w:t>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CD49F4">
        <w:rPr>
          <w:rFonts w:ascii="Times New Roman" w:hAnsi="Times New Roman"/>
          <w:b/>
          <w:sz w:val="24"/>
          <w:szCs w:val="24"/>
        </w:rPr>
        <w:t>Fernando Soares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A00D52" w:rsidRDefault="00A00D52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CD49F4" w:rsidRPr="00CD49F4">
        <w:rPr>
          <w:rFonts w:ascii="Times New Roman" w:hAnsi="Times New Roman"/>
          <w:b/>
          <w:i/>
          <w:sz w:val="24"/>
          <w:szCs w:val="24"/>
        </w:rPr>
        <w:t>Dispõe sobre o uso de vagas especiais em estacionamentos de edificações de uso coletivo no município de Itatiba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A00D52" w:rsidRDefault="00A00D52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A00D52">
        <w:rPr>
          <w:sz w:val="24"/>
          <w:szCs w:val="24"/>
        </w:rPr>
        <w:t>64</w:t>
      </w:r>
      <w:r>
        <w:rPr>
          <w:sz w:val="24"/>
          <w:szCs w:val="24"/>
        </w:rPr>
        <w:t xml:space="preserve">ª Sessão </w:t>
      </w:r>
      <w:r w:rsidR="00A00D52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A00D52">
        <w:rPr>
          <w:sz w:val="24"/>
          <w:szCs w:val="24"/>
        </w:rPr>
        <w:t>em 06 de junho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Pr="00A00D52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Art. 1º</w:t>
      </w:r>
      <w:r>
        <w:rPr>
          <w:b/>
          <w:sz w:val="24"/>
          <w:szCs w:val="24"/>
        </w:rPr>
        <w:t xml:space="preserve"> –</w:t>
      </w:r>
      <w:r w:rsidRPr="00CD49F4">
        <w:rPr>
          <w:sz w:val="24"/>
          <w:szCs w:val="24"/>
        </w:rPr>
        <w:t xml:space="preserve"> As edificações de uso coletivo instaladas no município de Itatiba que dispõem de vagas especiais de estacionamento devem zelar pelo uso correto das vagas reservadas.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§ 1º</w:t>
      </w:r>
      <w:r w:rsidRPr="00CD4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D49F4">
        <w:rPr>
          <w:sz w:val="24"/>
          <w:szCs w:val="24"/>
        </w:rPr>
        <w:t>Para efeitos desta Lei, entende-se por edificações de uso coletivo aquelas destinadas às atividades de natureza comercial, hoteleira, cultural, esportiva, financeira, turística, recreativa, social, religiosa, educacional, industrial e de saúde, inclusive as edificações de prestação de serviços de atividades da mesma natureza.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§ 2º</w:t>
      </w:r>
      <w:r w:rsidRPr="00CD4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D49F4">
        <w:rPr>
          <w:sz w:val="24"/>
          <w:szCs w:val="24"/>
        </w:rPr>
        <w:t>Incluem-se no § 1º os estabelecimentos privados, como shoppings centers, supermercados, casas de shows, restaurantes, universidades e escolas.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Art. 2º</w:t>
      </w:r>
      <w:r>
        <w:rPr>
          <w:b/>
          <w:sz w:val="24"/>
          <w:szCs w:val="24"/>
        </w:rPr>
        <w:t xml:space="preserve"> –</w:t>
      </w:r>
      <w:r w:rsidRPr="00CD49F4">
        <w:rPr>
          <w:sz w:val="24"/>
          <w:szCs w:val="24"/>
        </w:rPr>
        <w:t xml:space="preserve"> Fica obrigatória a demarcação da vaga de maneira visível, na cor já preconizada, ou seja, logomarca AZUL, para a vaga destinada aos idosos, gestantes e aos portadores de deficiência ou dificuldade de locomoção.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Parágrafo único</w:t>
      </w:r>
      <w:r>
        <w:rPr>
          <w:b/>
          <w:sz w:val="24"/>
          <w:szCs w:val="24"/>
        </w:rPr>
        <w:t xml:space="preserve"> –</w:t>
      </w:r>
      <w:r w:rsidRPr="00CD49F4">
        <w:rPr>
          <w:sz w:val="24"/>
          <w:szCs w:val="24"/>
        </w:rPr>
        <w:t xml:space="preserve"> As vagas especiais deverão ser sinalizadas com as respectivas placas indicativas de destinação e com placas informando os dados sobre a infração por estacionamento indevido.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Art. 3º</w:t>
      </w:r>
      <w:r w:rsidRPr="00CD4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D49F4">
        <w:rPr>
          <w:sz w:val="24"/>
          <w:szCs w:val="24"/>
        </w:rPr>
        <w:t>Os veículos estacionados nas vagas reservadas deverão exibir a credencial emitida pelo órgão ou entidade executiva de trânsito do município de domicílio da pessoa credenciada no painel do veículo, ou em local visível para efeito de fiscalização.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 xml:space="preserve">Art. 4º </w:t>
      </w:r>
      <w:r>
        <w:rPr>
          <w:b/>
          <w:sz w:val="24"/>
          <w:szCs w:val="24"/>
        </w:rPr>
        <w:t xml:space="preserve">– </w:t>
      </w:r>
      <w:r w:rsidRPr="002D1BDE">
        <w:rPr>
          <w:sz w:val="24"/>
          <w:szCs w:val="24"/>
        </w:rPr>
        <w:t>Qualquer munícipe poderá denunciar à Administração Pública Municipal, inclusive pelo sistema 153 e à Polícia Militar pelo telefone 190, o uso irregular das vagas reservadas para idosos, gestantes ou pessoas portadoras de deficiência ou dificuldade de locomoção</w:t>
      </w:r>
      <w:r w:rsidRPr="00CD49F4">
        <w:rPr>
          <w:sz w:val="24"/>
          <w:szCs w:val="24"/>
        </w:rPr>
        <w:t>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CD49F4" w:rsidRDefault="00CD49F4" w:rsidP="00CD49F4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CD49F4">
        <w:rPr>
          <w:rFonts w:ascii="Times New Roman" w:hAnsi="Times New Roman" w:cs="Times New Roman"/>
          <w:b/>
        </w:rPr>
        <w:lastRenderedPageBreak/>
        <w:t>Art. 5º</w:t>
      </w:r>
      <w:r w:rsidRPr="00CD4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CD49F4">
        <w:rPr>
          <w:rFonts w:ascii="Times New Roman" w:hAnsi="Times New Roman" w:cs="Times New Roman"/>
        </w:rPr>
        <w:t xml:space="preserve">Constatado o uso irregular das vagas reservadas, serão aplicadas pelo departamento de Trânsito Municipal ou pela Polícia Militar a infração prevista no Código de Trânsito Brasileiro. </w:t>
      </w:r>
    </w:p>
    <w:p w:rsidR="00CD49F4" w:rsidRPr="00CD49F4" w:rsidRDefault="00CD49F4" w:rsidP="00CD49F4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CD49F4" w:rsidRPr="00CD49F4" w:rsidRDefault="00CD49F4" w:rsidP="00CD49F4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CD49F4">
        <w:rPr>
          <w:rFonts w:ascii="Times New Roman" w:hAnsi="Times New Roman" w:cs="Times New Roman"/>
          <w:b/>
        </w:rPr>
        <w:t xml:space="preserve">Parágrafo </w:t>
      </w:r>
      <w:r w:rsidRPr="00CD49F4">
        <w:rPr>
          <w:rFonts w:ascii="Times New Roman" w:hAnsi="Times New Roman" w:cs="Times New Roman"/>
          <w:b/>
        </w:rPr>
        <w:t>único</w:t>
      </w:r>
      <w:r w:rsidRPr="00CD49F4">
        <w:rPr>
          <w:rFonts w:ascii="Times New Roman" w:hAnsi="Times New Roman" w:cs="Times New Roman"/>
        </w:rPr>
        <w:t xml:space="preserve"> – O estabelecimento que não cumprir seu papel fiscalizador de atenção a reserva de vagas especiais e se recuse em chamar a autoridade de trânsito municipal ou a Polícia Militar para as medidas legais cabíveis, em consonância com a legislação vigente, será advertido, podendo ser autuado administrativamente em caso de reincidência.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Art. 6º</w:t>
      </w:r>
      <w:r w:rsidRPr="00CD4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D49F4">
        <w:rPr>
          <w:sz w:val="24"/>
          <w:szCs w:val="24"/>
        </w:rPr>
        <w:t xml:space="preserve">O Executivo se necessário regulamentará a presente Lei, em especial no tocante aos aspectos procedimentais e de formalização, podendo estabelecer convênio, no que couber, no interesse da Municipalidade. 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  <w:r w:rsidRPr="00CD49F4">
        <w:rPr>
          <w:b/>
          <w:sz w:val="24"/>
          <w:szCs w:val="24"/>
        </w:rPr>
        <w:t>Art. 7º</w:t>
      </w:r>
      <w:r w:rsidRPr="00CD4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D49F4">
        <w:rPr>
          <w:sz w:val="24"/>
          <w:szCs w:val="24"/>
        </w:rPr>
        <w:t xml:space="preserve">As despesas decorrentes da implantação desta Lei ocorrerão por conta das dotações orçamentárias próprias, suplementadas se necessário. </w:t>
      </w:r>
    </w:p>
    <w:p w:rsidR="00CD49F4" w:rsidRPr="00CD49F4" w:rsidRDefault="00CD49F4" w:rsidP="00CD49F4">
      <w:pPr>
        <w:ind w:firstLine="1418"/>
        <w:jc w:val="both"/>
        <w:rPr>
          <w:b/>
          <w:sz w:val="24"/>
          <w:szCs w:val="24"/>
        </w:rPr>
      </w:pPr>
    </w:p>
    <w:p w:rsidR="00BF185A" w:rsidRPr="00CD49F4" w:rsidRDefault="00CD49F4" w:rsidP="00CD49F4">
      <w:pPr>
        <w:ind w:firstLine="1418"/>
        <w:jc w:val="both"/>
        <w:rPr>
          <w:sz w:val="24"/>
          <w:szCs w:val="24"/>
        </w:rPr>
      </w:pPr>
      <w:r w:rsidRPr="00CD49F4">
        <w:rPr>
          <w:b/>
          <w:sz w:val="24"/>
          <w:szCs w:val="24"/>
        </w:rPr>
        <w:t>Art. 8º</w:t>
      </w:r>
      <w:r w:rsidRPr="00CD4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D49F4">
        <w:rPr>
          <w:sz w:val="24"/>
          <w:szCs w:val="24"/>
        </w:rPr>
        <w:t>Esta Lei entrará em vigor na data de sua publicação, revogadas as disposições em contrário.</w:t>
      </w:r>
    </w:p>
    <w:p w:rsidR="00BF185A" w:rsidRPr="006B376F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>com quinze votos favoráveis</w:t>
      </w:r>
      <w:r>
        <w:rPr>
          <w:sz w:val="24"/>
          <w:szCs w:val="24"/>
        </w:rPr>
        <w:t xml:space="preserve">, </w:t>
      </w:r>
      <w:r w:rsidR="00CD49F4">
        <w:rPr>
          <w:sz w:val="24"/>
          <w:szCs w:val="24"/>
        </w:rPr>
        <w:t>com</w:t>
      </w:r>
      <w:r>
        <w:rPr>
          <w:sz w:val="24"/>
          <w:szCs w:val="24"/>
        </w:rPr>
        <w:t xml:space="preserve"> emenda.</w:t>
      </w:r>
      <w:r w:rsidR="00F6451D">
        <w:rPr>
          <w:sz w:val="24"/>
          <w:szCs w:val="24"/>
        </w:rPr>
        <w:t xml:space="preserve"> </w:t>
      </w:r>
      <w:r w:rsidR="00CD49F4">
        <w:rPr>
          <w:sz w:val="24"/>
          <w:szCs w:val="24"/>
        </w:rPr>
        <w:t>Dispensada a Redação Final pelo plenário</w:t>
      </w:r>
      <w:r w:rsidR="00CD49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Ao Sr. Prefeito Municipal para os devidos fins”.  Itatiba, </w:t>
      </w:r>
      <w:r w:rsidR="00A00D52">
        <w:rPr>
          <w:sz w:val="24"/>
          <w:szCs w:val="24"/>
        </w:rPr>
        <w:t>06</w:t>
      </w:r>
      <w:r w:rsidR="0006602D">
        <w:rPr>
          <w:sz w:val="24"/>
          <w:szCs w:val="24"/>
        </w:rPr>
        <w:t>/0</w:t>
      </w:r>
      <w:r w:rsidR="00A00D52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A00D52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 w:rsidR="00A00D52" w:rsidRPr="00A00D52"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</w:t>
      </w:r>
      <w:r w:rsidR="00A00D52">
        <w:rPr>
          <w:sz w:val="24"/>
          <w:szCs w:val="24"/>
        </w:rPr>
        <w:t xml:space="preserve"> em exercício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A00D52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A00D52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A00D5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DE" w:rsidRDefault="00157BDE">
      <w:r>
        <w:separator/>
      </w:r>
    </w:p>
  </w:endnote>
  <w:endnote w:type="continuationSeparator" w:id="0">
    <w:p w:rsidR="00157BDE" w:rsidRDefault="0015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57B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57BDE">
    <w:pPr>
      <w:pStyle w:val="Rodap"/>
    </w:pPr>
  </w:p>
  <w:p w:rsidR="007F41A8" w:rsidRDefault="00157BDE">
    <w:pPr>
      <w:pStyle w:val="Rodap"/>
    </w:pPr>
  </w:p>
  <w:p w:rsidR="007F41A8" w:rsidRDefault="00157B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57B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DE" w:rsidRDefault="00157BDE">
      <w:r>
        <w:separator/>
      </w:r>
    </w:p>
  </w:footnote>
  <w:footnote w:type="continuationSeparator" w:id="0">
    <w:p w:rsidR="00157BDE" w:rsidRDefault="0015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57B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57BDE">
    <w:pPr>
      <w:pStyle w:val="Cabealho"/>
    </w:pPr>
  </w:p>
  <w:p w:rsidR="007F41A8" w:rsidRDefault="00157B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157B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2466E"/>
    <w:rsid w:val="0006602D"/>
    <w:rsid w:val="00157BDE"/>
    <w:rsid w:val="00193FD1"/>
    <w:rsid w:val="00250409"/>
    <w:rsid w:val="002D1BDE"/>
    <w:rsid w:val="003148EE"/>
    <w:rsid w:val="00354E6C"/>
    <w:rsid w:val="00417CBD"/>
    <w:rsid w:val="00437C3D"/>
    <w:rsid w:val="004614BE"/>
    <w:rsid w:val="00461C78"/>
    <w:rsid w:val="00487B7E"/>
    <w:rsid w:val="004F3DB2"/>
    <w:rsid w:val="00503E04"/>
    <w:rsid w:val="005150B0"/>
    <w:rsid w:val="005176FD"/>
    <w:rsid w:val="00523C9B"/>
    <w:rsid w:val="00592659"/>
    <w:rsid w:val="006B376F"/>
    <w:rsid w:val="008F3A3A"/>
    <w:rsid w:val="00907026"/>
    <w:rsid w:val="009A1419"/>
    <w:rsid w:val="00A00D52"/>
    <w:rsid w:val="00BF185A"/>
    <w:rsid w:val="00C83904"/>
    <w:rsid w:val="00CC0493"/>
    <w:rsid w:val="00CC1913"/>
    <w:rsid w:val="00CD49F4"/>
    <w:rsid w:val="00D57DF2"/>
    <w:rsid w:val="00D7074B"/>
    <w:rsid w:val="00D72D9A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54BB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49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2018-06-08T14:07:00Z</cp:lastPrinted>
  <dcterms:created xsi:type="dcterms:W3CDTF">2018-06-08T14:07:00Z</dcterms:created>
  <dcterms:modified xsi:type="dcterms:W3CDTF">2018-06-08T14:20:00Z</dcterms:modified>
</cp:coreProperties>
</file>