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DF" w:rsidRPr="00A81E30" w:rsidRDefault="006642DF" w:rsidP="0049337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81E30">
        <w:rPr>
          <w:rFonts w:ascii="Times New Roman" w:hAnsi="Times New Roman"/>
          <w:b/>
          <w:sz w:val="24"/>
          <w:szCs w:val="24"/>
        </w:rPr>
        <w:t>MOÇÃO Nº</w:t>
      </w:r>
      <w:r w:rsidR="00913F8C">
        <w:rPr>
          <w:rFonts w:ascii="Times New Roman" w:hAnsi="Times New Roman"/>
          <w:b/>
          <w:sz w:val="24"/>
          <w:szCs w:val="24"/>
        </w:rPr>
        <w:t xml:space="preserve"> 48/2018</w:t>
      </w:r>
      <w:bookmarkStart w:id="0" w:name="_GoBack"/>
      <w:bookmarkEnd w:id="0"/>
    </w:p>
    <w:p w:rsidR="00142C7D" w:rsidRPr="00B8512C" w:rsidRDefault="00142C7D" w:rsidP="00B8512C">
      <w:pPr>
        <w:ind w:firstLine="851"/>
        <w:jc w:val="both"/>
        <w:rPr>
          <w:sz w:val="24"/>
          <w:szCs w:val="24"/>
        </w:rPr>
      </w:pPr>
    </w:p>
    <w:p w:rsidR="0065661B" w:rsidRDefault="0065661B" w:rsidP="0065661B">
      <w:pPr>
        <w:pStyle w:val="SemEspaamento"/>
        <w:ind w:firstLine="708"/>
        <w:jc w:val="both"/>
        <w:rPr>
          <w:sz w:val="24"/>
          <w:szCs w:val="24"/>
        </w:rPr>
      </w:pPr>
      <w:r w:rsidRPr="00B8512C">
        <w:rPr>
          <w:b/>
          <w:sz w:val="24"/>
        </w:rPr>
        <w:t>ASSUNTO:</w:t>
      </w:r>
      <w:r w:rsidRPr="00B8512C">
        <w:rPr>
          <w:i/>
          <w:sz w:val="24"/>
        </w:rPr>
        <w:t xml:space="preserve"> </w:t>
      </w:r>
      <w:r w:rsidRPr="00B8512C">
        <w:rPr>
          <w:sz w:val="24"/>
        </w:rPr>
        <w:t xml:space="preserve">De </w:t>
      </w:r>
      <w:r w:rsidRPr="00B8512C">
        <w:rPr>
          <w:sz w:val="24"/>
          <w:szCs w:val="24"/>
        </w:rPr>
        <w:t xml:space="preserve">APOIO </w:t>
      </w:r>
      <w:r w:rsidRPr="005240A2">
        <w:rPr>
          <w:sz w:val="24"/>
          <w:szCs w:val="24"/>
        </w:rPr>
        <w:t>ao Excelentíssimo Senhor Presidente da ASSEMBLEIA LEGISLATIVA DO ESTADO DE SÃO PAULO, no sentido de que seja colocada em pauta para aprovação a Proposta de Emenda n° 2/2018 à Constituição do Estado de São Paulo e ao Excelentíssimo Deputado FERNANDO CAPEZ, pela sensibilidade ao caso e apresentação da mencionada PEC.</w:t>
      </w:r>
    </w:p>
    <w:p w:rsidR="0065661B" w:rsidRPr="00B8512C" w:rsidRDefault="0065661B" w:rsidP="0065661B">
      <w:pPr>
        <w:pStyle w:val="SemEspaamento"/>
        <w:ind w:firstLine="708"/>
        <w:jc w:val="both"/>
        <w:rPr>
          <w:sz w:val="24"/>
          <w:szCs w:val="24"/>
        </w:rPr>
      </w:pPr>
    </w:p>
    <w:p w:rsidR="0065661B" w:rsidRPr="00493371" w:rsidRDefault="0065661B" w:rsidP="0065661B">
      <w:pPr>
        <w:ind w:firstLine="708"/>
        <w:jc w:val="both"/>
        <w:rPr>
          <w:b/>
          <w:sz w:val="24"/>
          <w:szCs w:val="24"/>
        </w:rPr>
      </w:pPr>
      <w:r w:rsidRPr="00493371">
        <w:rPr>
          <w:b/>
          <w:sz w:val="24"/>
          <w:szCs w:val="24"/>
        </w:rPr>
        <w:t>Senhor Presidente:</w:t>
      </w:r>
    </w:p>
    <w:p w:rsidR="0065661B" w:rsidRPr="00B8512C" w:rsidRDefault="0065661B" w:rsidP="0065661B">
      <w:pPr>
        <w:pStyle w:val="TextosemFormatao"/>
        <w:ind w:left="851" w:firstLine="851"/>
        <w:jc w:val="both"/>
        <w:rPr>
          <w:rFonts w:ascii="Times New Roman" w:hAnsi="Times New Roman"/>
          <w:sz w:val="24"/>
          <w:szCs w:val="24"/>
        </w:rPr>
      </w:pPr>
    </w:p>
    <w:p w:rsidR="0065661B" w:rsidRPr="008C00A9" w:rsidRDefault="0065661B" w:rsidP="0065661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8512C">
        <w:rPr>
          <w:b/>
          <w:sz w:val="24"/>
          <w:szCs w:val="24"/>
        </w:rPr>
        <w:t>CONSIDERANDO</w:t>
      </w:r>
      <w:r w:rsidRPr="00B8512C">
        <w:rPr>
          <w:sz w:val="24"/>
          <w:szCs w:val="24"/>
        </w:rPr>
        <w:t xml:space="preserve"> que </w:t>
      </w:r>
      <w:r w:rsidRPr="008C00A9">
        <w:rPr>
          <w:rFonts w:eastAsiaTheme="minorHAnsi"/>
          <w:sz w:val="24"/>
          <w:szCs w:val="24"/>
          <w:lang w:eastAsia="en-US"/>
        </w:rPr>
        <w:t>na Polícia Militar do Estado de São Paulo vem ocorrendo uma injusta e vergonhosa distorção entre o salário Padrão do Primeiro Tenente em relação ao do Segundo Tenente, prejudicando dessa maneira esse quadro de Oficiais de forma discriminatória, deplorável e trazendo descontentamento e desvalorização a esses pais e mães de família que juraram dar sua vida pela Polícia Militar, em favor da população de nosso Estado.</w:t>
      </w:r>
    </w:p>
    <w:p w:rsidR="0065661B" w:rsidRPr="00B8512C" w:rsidRDefault="0065661B" w:rsidP="0065661B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661B" w:rsidRDefault="0065661B" w:rsidP="0065661B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Pr="00B8512C">
        <w:rPr>
          <w:rFonts w:ascii="Times New Roman" w:hAnsi="Times New Roman"/>
          <w:sz w:val="24"/>
          <w:szCs w:val="24"/>
        </w:rPr>
        <w:t xml:space="preserve"> que </w:t>
      </w:r>
      <w:r w:rsidRPr="005240A2">
        <w:rPr>
          <w:rFonts w:ascii="Times New Roman" w:hAnsi="Times New Roman"/>
          <w:sz w:val="24"/>
          <w:szCs w:val="24"/>
        </w:rPr>
        <w:t>a diferença entre o salário padrão do primeiro Tenente e do Segundo Tenente chega a aproximadamente 30,03% (trinta inteiros e três décimos), sendo injustificável, pois a diferença entre os demais postos e graduações são bem menores, conforme se verifica a seguir:</w:t>
      </w:r>
    </w:p>
    <w:p w:rsidR="0065661B" w:rsidRDefault="0065661B" w:rsidP="0065661B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661B" w:rsidRPr="008C00A9" w:rsidRDefault="0065661B" w:rsidP="0065661B">
      <w:pPr>
        <w:spacing w:after="160" w:line="259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8C00A9">
        <w:rPr>
          <w:rFonts w:eastAsiaTheme="minorHAnsi"/>
          <w:sz w:val="24"/>
          <w:szCs w:val="24"/>
          <w:lang w:eastAsia="en-US"/>
        </w:rPr>
        <w:t xml:space="preserve">1) A diferença do salário Padrão entre os Postos de Coronel, Tenente Coronel, Major e Capitão é de aproximadamente 10,5%; </w:t>
      </w:r>
    </w:p>
    <w:p w:rsidR="0065661B" w:rsidRPr="008C00A9" w:rsidRDefault="0065661B" w:rsidP="0065661B">
      <w:pPr>
        <w:spacing w:after="160" w:line="259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8C00A9">
        <w:rPr>
          <w:rFonts w:eastAsiaTheme="minorHAnsi"/>
          <w:sz w:val="24"/>
          <w:szCs w:val="24"/>
          <w:lang w:eastAsia="en-US"/>
        </w:rPr>
        <w:t>2) A diferença do salário Padrão entre o Posto de Capitão e Primeiro Tenente é de 7,95%;</w:t>
      </w:r>
    </w:p>
    <w:p w:rsidR="0065661B" w:rsidRPr="008C00A9" w:rsidRDefault="0065661B" w:rsidP="0065661B">
      <w:pPr>
        <w:spacing w:after="160" w:line="259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8C00A9">
        <w:rPr>
          <w:rFonts w:eastAsiaTheme="minorHAnsi"/>
          <w:sz w:val="24"/>
          <w:szCs w:val="24"/>
          <w:lang w:eastAsia="en-US"/>
        </w:rPr>
        <w:t xml:space="preserve">3) A diferença maior existente entre as graduações é a de Soldado e Cabo que é de 13,6%. </w:t>
      </w:r>
    </w:p>
    <w:p w:rsidR="0065661B" w:rsidRPr="00B8512C" w:rsidRDefault="0065661B" w:rsidP="0065661B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65661B" w:rsidRPr="008C00A9" w:rsidRDefault="0065661B" w:rsidP="0065661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8512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que e</w:t>
      </w:r>
      <w:r w:rsidRPr="008C00A9">
        <w:rPr>
          <w:rFonts w:eastAsiaTheme="minorHAnsi"/>
          <w:sz w:val="24"/>
          <w:szCs w:val="24"/>
          <w:lang w:eastAsia="en-US"/>
        </w:rPr>
        <w:t>ssa diferença se iniciou há vários anos e vem aumentando gradativamente com o passar do tempo, não havendo mais perspectiva de nossa parte e nem vontade dos gestores em diminuí-la.</w:t>
      </w:r>
    </w:p>
    <w:p w:rsidR="0065661B" w:rsidRPr="00B8512C" w:rsidRDefault="0065661B" w:rsidP="0065661B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661B" w:rsidRPr="008C00A9" w:rsidRDefault="0065661B" w:rsidP="0065661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8512C">
        <w:rPr>
          <w:b/>
          <w:sz w:val="24"/>
          <w:szCs w:val="24"/>
        </w:rPr>
        <w:t>CONSIDERANDO</w:t>
      </w:r>
      <w:r w:rsidRPr="00B8512C">
        <w:rPr>
          <w:sz w:val="24"/>
          <w:szCs w:val="24"/>
        </w:rPr>
        <w:t xml:space="preserve"> que </w:t>
      </w:r>
      <w:r w:rsidRPr="008C00A9">
        <w:rPr>
          <w:rFonts w:eastAsiaTheme="minorHAnsi"/>
          <w:sz w:val="24"/>
          <w:szCs w:val="24"/>
          <w:lang w:eastAsia="en-US"/>
        </w:rPr>
        <w:t xml:space="preserve">os policiais militares ocupantes dos Postos de Primeiro e Segundo Tenentes exercem as mesmas funções e sem nenhuma razão, os Segundos Tenentes recebem praticamente um terço de salário padrão a menos que os Primeiros. </w:t>
      </w:r>
    </w:p>
    <w:p w:rsidR="0065661B" w:rsidRPr="00B8512C" w:rsidRDefault="0065661B" w:rsidP="0065661B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661B" w:rsidRDefault="0065661B" w:rsidP="0065661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8512C">
        <w:rPr>
          <w:b/>
          <w:sz w:val="24"/>
          <w:szCs w:val="24"/>
        </w:rPr>
        <w:t>CONSIDERANDO</w:t>
      </w:r>
      <w:r w:rsidRPr="00B8512C">
        <w:rPr>
          <w:sz w:val="24"/>
          <w:szCs w:val="24"/>
        </w:rPr>
        <w:t xml:space="preserve"> que </w:t>
      </w:r>
      <w:r w:rsidRPr="008C00A9">
        <w:rPr>
          <w:rFonts w:eastAsiaTheme="minorHAnsi"/>
          <w:sz w:val="24"/>
          <w:szCs w:val="24"/>
          <w:lang w:eastAsia="en-US"/>
        </w:rPr>
        <w:t xml:space="preserve">os Subtenentes, integrantes do Quadro de Praças da Polícia Militar ao completarem o tempo para passagem pata inatividade requerem sua promoção ao posto de Segundo Tenente, do quadro de Oficiais, nos termos do artigo 2°, “caput”, § 1° e 2, da Lei Complementar 1.150/11: </w:t>
      </w:r>
    </w:p>
    <w:p w:rsidR="0065661B" w:rsidRDefault="0065661B" w:rsidP="0065661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5661B" w:rsidRDefault="0065661B" w:rsidP="0065661B">
      <w:pPr>
        <w:ind w:left="1560"/>
        <w:jc w:val="both"/>
        <w:rPr>
          <w:rFonts w:eastAsiaTheme="minorHAnsi"/>
          <w:sz w:val="24"/>
          <w:szCs w:val="24"/>
          <w:lang w:eastAsia="en-US"/>
        </w:rPr>
      </w:pPr>
      <w:r w:rsidRPr="008C00A9">
        <w:rPr>
          <w:rFonts w:eastAsiaTheme="minorHAnsi"/>
          <w:b/>
          <w:sz w:val="24"/>
          <w:szCs w:val="24"/>
          <w:lang w:eastAsia="en-US"/>
        </w:rPr>
        <w:t>Artigo 2°</w:t>
      </w:r>
      <w:r w:rsidRPr="008C00A9">
        <w:rPr>
          <w:rFonts w:eastAsiaTheme="minorHAnsi"/>
          <w:sz w:val="24"/>
          <w:szCs w:val="24"/>
          <w:lang w:eastAsia="en-US"/>
        </w:rPr>
        <w:t xml:space="preserve"> - O integrante do serviço ativo da Polícia Militar fará jus à promoção ao posto ou graduação imediatamente superior, desde que conte, pelo menos, 30 (trinta) anos de serviço.</w:t>
      </w:r>
    </w:p>
    <w:p w:rsidR="0065661B" w:rsidRDefault="0065661B" w:rsidP="0065661B">
      <w:pPr>
        <w:ind w:left="1560"/>
        <w:jc w:val="both"/>
        <w:rPr>
          <w:rFonts w:eastAsiaTheme="minorHAnsi"/>
          <w:sz w:val="24"/>
          <w:szCs w:val="24"/>
          <w:lang w:eastAsia="en-US"/>
        </w:rPr>
      </w:pPr>
      <w:r w:rsidRPr="008C00A9">
        <w:rPr>
          <w:rFonts w:eastAsiaTheme="minorHAnsi"/>
          <w:b/>
          <w:sz w:val="24"/>
          <w:szCs w:val="24"/>
          <w:lang w:eastAsia="en-US"/>
        </w:rPr>
        <w:lastRenderedPageBreak/>
        <w:t xml:space="preserve"> § 1° </w:t>
      </w:r>
      <w:r w:rsidRPr="008C00A9">
        <w:rPr>
          <w:rFonts w:eastAsiaTheme="minorHAnsi"/>
          <w:sz w:val="24"/>
          <w:szCs w:val="24"/>
          <w:lang w:eastAsia="en-US"/>
        </w:rPr>
        <w:t>- A promoção a que se refere este artigo far-se-á independentemente de vaga, interstício ou habilitação em cursos, ainda que inexista, no Quadro ou Qualificação à qual pertença o policial militar, posto ou graduação imediatamente superior.</w:t>
      </w:r>
    </w:p>
    <w:p w:rsidR="0065661B" w:rsidRPr="008C00A9" w:rsidRDefault="0065661B" w:rsidP="0065661B">
      <w:pPr>
        <w:ind w:left="1560"/>
        <w:jc w:val="both"/>
        <w:rPr>
          <w:rFonts w:eastAsiaTheme="minorHAnsi"/>
          <w:sz w:val="24"/>
          <w:szCs w:val="24"/>
          <w:lang w:eastAsia="en-US"/>
        </w:rPr>
      </w:pPr>
      <w:r w:rsidRPr="008C00A9">
        <w:rPr>
          <w:rFonts w:eastAsiaTheme="minorHAnsi"/>
          <w:sz w:val="24"/>
          <w:szCs w:val="24"/>
          <w:lang w:eastAsia="en-US"/>
        </w:rPr>
        <w:t xml:space="preserve"> </w:t>
      </w:r>
      <w:r w:rsidRPr="008C00A9">
        <w:rPr>
          <w:rFonts w:eastAsiaTheme="minorHAnsi"/>
          <w:b/>
          <w:sz w:val="24"/>
          <w:szCs w:val="24"/>
          <w:lang w:eastAsia="en-US"/>
        </w:rPr>
        <w:t>§ 2°</w:t>
      </w:r>
      <w:r w:rsidRPr="008C00A9">
        <w:rPr>
          <w:rFonts w:eastAsiaTheme="minorHAnsi"/>
          <w:sz w:val="24"/>
          <w:szCs w:val="24"/>
          <w:lang w:eastAsia="en-US"/>
        </w:rPr>
        <w:t xml:space="preserve"> - Para os fins do disposto neste artigo, por posto imediatamente superior ao posto de Subtenente PM entende-se o de 2° Tenente PM. </w:t>
      </w:r>
    </w:p>
    <w:p w:rsidR="0065661B" w:rsidRPr="008C00A9" w:rsidRDefault="0065661B" w:rsidP="0065661B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65661B" w:rsidRDefault="0065661B" w:rsidP="0065661B">
      <w:pPr>
        <w:ind w:firstLine="709"/>
        <w:jc w:val="both"/>
        <w:rPr>
          <w:sz w:val="24"/>
          <w:szCs w:val="24"/>
        </w:rPr>
      </w:pPr>
      <w:r w:rsidRPr="00B8512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que </w:t>
      </w:r>
      <w:r w:rsidRPr="005240A2">
        <w:rPr>
          <w:sz w:val="24"/>
          <w:szCs w:val="24"/>
        </w:rPr>
        <w:t>o Excelentíssimo Senhor Deputado Fernando Capez apresentou a Proposta de Emenda à Constituição n° 02/2018 (PEC 2/2018), que objetiva incluir o § 2°-A, no artigo 138 da Constituição Estadual, visando que a diferença da remuneração no salário padrão entre todos os postos e graduações para o imediatamente superior não seja superior a 10% (dez por cento).</w:t>
      </w:r>
    </w:p>
    <w:p w:rsidR="0065661B" w:rsidRPr="00B8512C" w:rsidRDefault="0065661B" w:rsidP="0065661B">
      <w:pPr>
        <w:ind w:firstLine="709"/>
        <w:jc w:val="both"/>
        <w:rPr>
          <w:sz w:val="24"/>
          <w:szCs w:val="24"/>
        </w:rPr>
      </w:pPr>
    </w:p>
    <w:p w:rsidR="0065661B" w:rsidRPr="008C00A9" w:rsidRDefault="0065661B" w:rsidP="0065661B">
      <w:pPr>
        <w:ind w:firstLine="709"/>
        <w:rPr>
          <w:rFonts w:eastAsiaTheme="minorHAnsi"/>
          <w:sz w:val="24"/>
          <w:szCs w:val="24"/>
          <w:lang w:eastAsia="en-US"/>
        </w:rPr>
      </w:pPr>
      <w:r w:rsidRPr="00B8512C">
        <w:rPr>
          <w:b/>
          <w:sz w:val="24"/>
          <w:szCs w:val="24"/>
        </w:rPr>
        <w:t>CONSIDERANDO</w:t>
      </w:r>
      <w:r w:rsidRPr="00B8512C">
        <w:rPr>
          <w:sz w:val="24"/>
          <w:szCs w:val="24"/>
        </w:rPr>
        <w:t xml:space="preserve"> que </w:t>
      </w:r>
      <w:r w:rsidRPr="008C00A9">
        <w:rPr>
          <w:rFonts w:eastAsiaTheme="minorHAnsi"/>
          <w:sz w:val="24"/>
          <w:szCs w:val="24"/>
          <w:lang w:eastAsia="en-US"/>
        </w:rPr>
        <w:t xml:space="preserve">referida PEC já foi protocolada, tendo ocorrido sua publicidade em 21 de abril de 2018 (sábado), no Diário Oficial do Estado de São Paulo, Poder Legislativo, 128 (70) — 5. </w:t>
      </w:r>
    </w:p>
    <w:p w:rsidR="0065661B" w:rsidRDefault="0065661B" w:rsidP="0065661B">
      <w:pPr>
        <w:ind w:firstLine="709"/>
        <w:jc w:val="both"/>
        <w:rPr>
          <w:b/>
          <w:sz w:val="24"/>
          <w:szCs w:val="24"/>
        </w:rPr>
      </w:pPr>
    </w:p>
    <w:p w:rsidR="0065661B" w:rsidRPr="008C00A9" w:rsidRDefault="0065661B" w:rsidP="0048248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8512C">
        <w:rPr>
          <w:b/>
          <w:sz w:val="24"/>
          <w:szCs w:val="24"/>
        </w:rPr>
        <w:t>CONSIDERANDO</w:t>
      </w:r>
      <w:r w:rsidRPr="00B8512C">
        <w:rPr>
          <w:sz w:val="24"/>
          <w:szCs w:val="24"/>
        </w:rPr>
        <w:t xml:space="preserve"> que </w:t>
      </w:r>
      <w:r w:rsidRPr="008C00A9">
        <w:rPr>
          <w:rFonts w:eastAsiaTheme="minorHAnsi"/>
          <w:sz w:val="24"/>
          <w:szCs w:val="24"/>
          <w:lang w:eastAsia="en-US"/>
        </w:rPr>
        <w:t xml:space="preserve">essa proposta tem por objetivo corrigir essa injustificável distorção, trazendo justiça e essas Oficiais e que não haveria prejuízo aos demais postos e graduações. </w:t>
      </w:r>
    </w:p>
    <w:p w:rsidR="0065661B" w:rsidRPr="008C00A9" w:rsidRDefault="0065661B" w:rsidP="0048248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5661B" w:rsidRPr="008C00A9" w:rsidRDefault="0065661B" w:rsidP="0048248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8512C">
        <w:rPr>
          <w:b/>
          <w:sz w:val="24"/>
          <w:szCs w:val="24"/>
        </w:rPr>
        <w:t>CONSIDERANDO</w:t>
      </w:r>
      <w:r w:rsidRPr="00B8512C">
        <w:rPr>
          <w:sz w:val="24"/>
          <w:szCs w:val="24"/>
        </w:rPr>
        <w:t xml:space="preserve"> que </w:t>
      </w:r>
      <w:r w:rsidRPr="008C00A9">
        <w:rPr>
          <w:rFonts w:eastAsiaTheme="minorHAnsi"/>
          <w:sz w:val="24"/>
          <w:szCs w:val="24"/>
          <w:lang w:eastAsia="en-US"/>
        </w:rPr>
        <w:t>se aprovada a PEC em questão, não haveriam prejuízos ao Estado, já que o Excelentíssimo Governador poderá adequar essas diferenças gradativamente, com os futuros aumentos salariais que serão oportunamente concedidos à categoria.</w:t>
      </w:r>
    </w:p>
    <w:p w:rsidR="0065661B" w:rsidRPr="00B8512C" w:rsidRDefault="0065661B" w:rsidP="00482485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482485" w:rsidRPr="00482485" w:rsidRDefault="00482485" w:rsidP="0048248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>
        <w:rPr>
          <w:sz w:val="24"/>
          <w:szCs w:val="24"/>
        </w:rPr>
        <w:t>ao Soberano Plenário, na forma regimental desta Casa de L</w:t>
      </w:r>
      <w:r w:rsidRPr="0084153B">
        <w:rPr>
          <w:sz w:val="24"/>
          <w:szCs w:val="24"/>
        </w:rPr>
        <w:t xml:space="preserve">eis, esta </w:t>
      </w:r>
      <w:r w:rsidRPr="0084153B">
        <w:rPr>
          <w:b/>
          <w:sz w:val="24"/>
          <w:szCs w:val="24"/>
        </w:rPr>
        <w:t xml:space="preserve">MOÇÃO DE </w:t>
      </w:r>
      <w:r>
        <w:rPr>
          <w:b/>
          <w:sz w:val="24"/>
          <w:szCs w:val="24"/>
        </w:rPr>
        <w:t xml:space="preserve">APOIO </w:t>
      </w:r>
      <w:r w:rsidRPr="005240A2">
        <w:rPr>
          <w:sz w:val="24"/>
          <w:szCs w:val="24"/>
        </w:rPr>
        <w:t xml:space="preserve">ao Excelentíssimo Senhor </w:t>
      </w:r>
      <w:r w:rsidRPr="00482485">
        <w:rPr>
          <w:rFonts w:eastAsiaTheme="minorHAnsi"/>
          <w:b/>
          <w:sz w:val="24"/>
          <w:szCs w:val="24"/>
          <w:lang w:eastAsia="en-US"/>
        </w:rPr>
        <w:t>CAUÊ MACRIS</w:t>
      </w:r>
      <w:r w:rsidRPr="00482485">
        <w:rPr>
          <w:rFonts w:eastAsiaTheme="minorHAnsi"/>
          <w:sz w:val="24"/>
          <w:szCs w:val="24"/>
          <w:lang w:eastAsia="en-US"/>
        </w:rPr>
        <w:t xml:space="preserve">, a fim de que coloque em pauta a Proposta de Emenda à Constituição - PEC 2/201 8, que visa adequar a diferença da remuneração no salário padrão entre todos os postos e graduações da Polícia Militar do Estado de São Paulo, para o imediatamente superior não sendo superior a 10% (dez por cento), de autoria do Excelentíssimo Deputado Fernando Capez. </w:t>
      </w:r>
    </w:p>
    <w:p w:rsidR="0065661B" w:rsidRDefault="0065661B" w:rsidP="00482485">
      <w:pPr>
        <w:pStyle w:val="SemEspaamento"/>
        <w:ind w:firstLine="708"/>
        <w:jc w:val="both"/>
        <w:rPr>
          <w:sz w:val="24"/>
          <w:szCs w:val="24"/>
        </w:rPr>
      </w:pPr>
    </w:p>
    <w:p w:rsidR="00482485" w:rsidRPr="00482485" w:rsidRDefault="00482485" w:rsidP="00482485">
      <w:pPr>
        <w:spacing w:after="160" w:line="259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82485">
        <w:rPr>
          <w:rFonts w:eastAsiaTheme="minorHAnsi"/>
          <w:sz w:val="24"/>
          <w:szCs w:val="24"/>
          <w:lang w:eastAsia="en-US"/>
        </w:rPr>
        <w:t xml:space="preserve">Requeiro ainda, que da aprovação desta, seja oficiado ao Excelentíssimo Senhor Presidente da Assembleia Legislativa do Estado de São Paulo, Deputado </w:t>
      </w:r>
      <w:r w:rsidRPr="00482485">
        <w:rPr>
          <w:rFonts w:eastAsiaTheme="minorHAnsi"/>
          <w:b/>
          <w:sz w:val="24"/>
          <w:szCs w:val="24"/>
          <w:lang w:eastAsia="en-US"/>
        </w:rPr>
        <w:t>CAUÊ MACRIS</w:t>
      </w:r>
      <w:r w:rsidRPr="00482485">
        <w:rPr>
          <w:rFonts w:eastAsiaTheme="minorHAnsi"/>
          <w:sz w:val="24"/>
          <w:szCs w:val="24"/>
          <w:lang w:eastAsia="en-US"/>
        </w:rPr>
        <w:t xml:space="preserve"> — Avenida Pedro Álvares Cabral, n° 201 — Parque Ibirapuera — CEP 04097-900 — São </w:t>
      </w:r>
      <w:proofErr w:type="spellStart"/>
      <w:r w:rsidRPr="00482485">
        <w:rPr>
          <w:rFonts w:eastAsiaTheme="minorHAnsi"/>
          <w:sz w:val="24"/>
          <w:szCs w:val="24"/>
          <w:lang w:eastAsia="en-US"/>
        </w:rPr>
        <w:t>Paulo-SP</w:t>
      </w:r>
      <w:proofErr w:type="spellEnd"/>
      <w:r w:rsidRPr="00482485">
        <w:rPr>
          <w:rFonts w:eastAsiaTheme="minorHAnsi"/>
          <w:sz w:val="24"/>
          <w:szCs w:val="24"/>
          <w:lang w:eastAsia="en-US"/>
        </w:rPr>
        <w:t xml:space="preserve">, </w:t>
      </w:r>
      <w:r w:rsidRPr="00482485">
        <w:rPr>
          <w:rFonts w:eastAsiaTheme="minorHAnsi"/>
          <w:b/>
          <w:sz w:val="24"/>
          <w:szCs w:val="24"/>
          <w:lang w:eastAsia="en-US"/>
        </w:rPr>
        <w:t>extensivo aos demais Deputados Estaduais</w:t>
      </w:r>
      <w:r w:rsidRPr="00482485">
        <w:rPr>
          <w:rFonts w:eastAsiaTheme="minorHAnsi"/>
          <w:sz w:val="24"/>
          <w:szCs w:val="24"/>
          <w:lang w:eastAsia="en-US"/>
        </w:rPr>
        <w:t xml:space="preserve">, apresentando os cumprimentos do Legislativo </w:t>
      </w:r>
      <w:r>
        <w:rPr>
          <w:rFonts w:eastAsiaTheme="minorHAnsi"/>
          <w:sz w:val="24"/>
          <w:szCs w:val="24"/>
          <w:lang w:eastAsia="en-US"/>
        </w:rPr>
        <w:t>Itatibense</w:t>
      </w:r>
      <w:r w:rsidRPr="00482485">
        <w:rPr>
          <w:rFonts w:eastAsiaTheme="minorHAnsi"/>
          <w:sz w:val="24"/>
          <w:szCs w:val="24"/>
          <w:lang w:eastAsia="en-US"/>
        </w:rPr>
        <w:t xml:space="preserve">. </w:t>
      </w:r>
    </w:p>
    <w:p w:rsidR="00482485" w:rsidRPr="00482485" w:rsidRDefault="00482485" w:rsidP="00482485">
      <w:pPr>
        <w:spacing w:after="160" w:line="259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82485">
        <w:rPr>
          <w:rFonts w:eastAsiaTheme="minorHAnsi"/>
          <w:sz w:val="24"/>
          <w:szCs w:val="24"/>
          <w:lang w:eastAsia="en-US"/>
        </w:rPr>
        <w:t xml:space="preserve">Requeiro ainda que seja oficiado também ao Excelentíssimo Senhor Secretário da Segurança Pública do Estado de São Paulo, </w:t>
      </w:r>
      <w:r w:rsidRPr="00482485">
        <w:rPr>
          <w:rFonts w:eastAsiaTheme="minorHAnsi"/>
          <w:b/>
          <w:sz w:val="24"/>
          <w:szCs w:val="24"/>
          <w:lang w:eastAsia="en-US"/>
        </w:rPr>
        <w:t>MÁGINO ALVES BARBOSA FILHO</w:t>
      </w:r>
      <w:r w:rsidRPr="00482485">
        <w:rPr>
          <w:rFonts w:eastAsiaTheme="minorHAnsi"/>
          <w:sz w:val="24"/>
          <w:szCs w:val="24"/>
          <w:lang w:eastAsia="en-US"/>
        </w:rPr>
        <w:t xml:space="preserve"> — Rua Líbero Badaró, n° 39 — CEP 01 009-000 — Sé — São Paulo</w:t>
      </w:r>
      <w:r>
        <w:rPr>
          <w:rFonts w:eastAsiaTheme="minorHAnsi"/>
          <w:sz w:val="24"/>
          <w:szCs w:val="24"/>
          <w:lang w:eastAsia="en-US"/>
        </w:rPr>
        <w:t>/SP.</w:t>
      </w:r>
    </w:p>
    <w:p w:rsidR="0065661B" w:rsidRDefault="00482485" w:rsidP="004824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661B" w:rsidRPr="00B8512C" w:rsidRDefault="0065661B" w:rsidP="00482485">
      <w:pPr>
        <w:jc w:val="center"/>
        <w:rPr>
          <w:sz w:val="24"/>
          <w:szCs w:val="24"/>
        </w:rPr>
      </w:pPr>
      <w:r w:rsidRPr="00B8512C">
        <w:rPr>
          <w:sz w:val="24"/>
          <w:szCs w:val="24"/>
        </w:rPr>
        <w:t xml:space="preserve">SALA DAS SESSÕES, </w:t>
      </w:r>
      <w:r>
        <w:rPr>
          <w:sz w:val="24"/>
          <w:szCs w:val="24"/>
        </w:rPr>
        <w:t>11</w:t>
      </w:r>
      <w:r w:rsidRPr="00B8512C">
        <w:rPr>
          <w:sz w:val="24"/>
          <w:szCs w:val="24"/>
        </w:rPr>
        <w:t xml:space="preserve"> de junho de 201</w:t>
      </w:r>
      <w:r>
        <w:rPr>
          <w:sz w:val="24"/>
          <w:szCs w:val="24"/>
        </w:rPr>
        <w:t>8</w:t>
      </w:r>
      <w:r w:rsidRPr="00B8512C">
        <w:rPr>
          <w:sz w:val="24"/>
          <w:szCs w:val="24"/>
        </w:rPr>
        <w:t>.</w:t>
      </w:r>
    </w:p>
    <w:p w:rsidR="0065661B" w:rsidRDefault="0065661B" w:rsidP="0065661B">
      <w:pPr>
        <w:ind w:firstLine="851"/>
        <w:rPr>
          <w:sz w:val="24"/>
          <w:szCs w:val="24"/>
        </w:rPr>
      </w:pPr>
    </w:p>
    <w:p w:rsidR="00482485" w:rsidRPr="00B8512C" w:rsidRDefault="00482485" w:rsidP="0065661B">
      <w:pPr>
        <w:ind w:firstLine="851"/>
        <w:rPr>
          <w:sz w:val="24"/>
          <w:szCs w:val="24"/>
        </w:rPr>
      </w:pPr>
    </w:p>
    <w:p w:rsidR="0065661B" w:rsidRPr="00B952FC" w:rsidRDefault="0065661B" w:rsidP="0065661B">
      <w:pPr>
        <w:pStyle w:val="Ttulo1"/>
        <w:rPr>
          <w:szCs w:val="24"/>
        </w:rPr>
      </w:pPr>
      <w:r w:rsidRPr="00B952FC">
        <w:rPr>
          <w:szCs w:val="24"/>
        </w:rPr>
        <w:t>HIROSHI BANDO</w:t>
      </w:r>
    </w:p>
    <w:p w:rsidR="0065661B" w:rsidRPr="00482485" w:rsidRDefault="0065661B" w:rsidP="00482485">
      <w:pPr>
        <w:pStyle w:val="Ttulo2"/>
        <w:rPr>
          <w:szCs w:val="24"/>
        </w:rPr>
      </w:pPr>
      <w:r w:rsidRPr="00B8512C">
        <w:rPr>
          <w:szCs w:val="24"/>
        </w:rPr>
        <w:t>Vereador – Vice-Presidente – PP</w:t>
      </w:r>
    </w:p>
    <w:p w:rsidR="0065661B" w:rsidRDefault="0065661B" w:rsidP="00482485">
      <w:pPr>
        <w:spacing w:after="160" w:line="259" w:lineRule="auto"/>
        <w:rPr>
          <w:sz w:val="24"/>
        </w:rPr>
      </w:pPr>
    </w:p>
    <w:p w:rsidR="0065661B" w:rsidRDefault="0065661B" w:rsidP="0065661B">
      <w:pPr>
        <w:pStyle w:val="SemEspaamento"/>
        <w:ind w:firstLine="708"/>
        <w:jc w:val="both"/>
        <w:rPr>
          <w:sz w:val="24"/>
          <w:szCs w:val="24"/>
        </w:rPr>
      </w:pPr>
      <w:r w:rsidRPr="00B952FC">
        <w:rPr>
          <w:b/>
          <w:sz w:val="24"/>
        </w:rPr>
        <w:lastRenderedPageBreak/>
        <w:t>ASSUNTO:</w:t>
      </w:r>
      <w:r w:rsidRPr="00B8512C">
        <w:rPr>
          <w:i/>
          <w:sz w:val="24"/>
        </w:rPr>
        <w:t xml:space="preserve"> </w:t>
      </w:r>
      <w:r w:rsidRPr="00B8512C">
        <w:rPr>
          <w:sz w:val="24"/>
        </w:rPr>
        <w:t xml:space="preserve">De </w:t>
      </w:r>
      <w:r w:rsidRPr="00B8512C">
        <w:rPr>
          <w:sz w:val="24"/>
          <w:szCs w:val="24"/>
        </w:rPr>
        <w:t xml:space="preserve">APOIO </w:t>
      </w:r>
      <w:r w:rsidRPr="005240A2">
        <w:rPr>
          <w:sz w:val="24"/>
          <w:szCs w:val="24"/>
        </w:rPr>
        <w:t>ao Excelentíssimo Senhor Presidente da ASSEMBLEIA LEGISLATIVA DO ESTADO DE SÃO PAULO, no sentido de que seja colocada em pauta para aprovação a Proposta de Emenda n° 2/2018 à Constituição do Estado de São Paulo e ao Excelentíssimo Deputado FERNANDO CAPEZ, pela sensibilidade ao caso e apresentação da mencionada PEC.</w:t>
      </w:r>
    </w:p>
    <w:p w:rsidR="0065661B" w:rsidRPr="00B8512C" w:rsidRDefault="0065661B" w:rsidP="0065661B">
      <w:pPr>
        <w:pStyle w:val="SemEspaamento"/>
        <w:ind w:firstLine="851"/>
        <w:jc w:val="both"/>
      </w:pPr>
    </w:p>
    <w:p w:rsidR="0065661B" w:rsidRPr="00B8512C" w:rsidRDefault="0065661B" w:rsidP="0065661B">
      <w:pPr>
        <w:ind w:firstLine="851"/>
      </w:pPr>
    </w:p>
    <w:p w:rsidR="0065661B" w:rsidRPr="00B8512C" w:rsidRDefault="0065661B" w:rsidP="0065661B">
      <w:pPr>
        <w:ind w:firstLine="851"/>
      </w:pPr>
    </w:p>
    <w:p w:rsidR="0065661B" w:rsidRPr="00B8512C" w:rsidRDefault="0065661B" w:rsidP="0065661B">
      <w:pPr>
        <w:ind w:firstLine="851"/>
      </w:pPr>
    </w:p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>
      <w:pPr>
        <w:pStyle w:val="Ttulo2"/>
        <w:ind w:firstLine="1418"/>
        <w:jc w:val="left"/>
        <w:rPr>
          <w:szCs w:val="24"/>
        </w:rPr>
      </w:pPr>
    </w:p>
    <w:p w:rsidR="006642DF" w:rsidRPr="00B8512C" w:rsidRDefault="006642DF" w:rsidP="0065661B">
      <w:pPr>
        <w:pStyle w:val="SemEspaamento"/>
        <w:ind w:firstLine="708"/>
        <w:jc w:val="both"/>
        <w:rPr>
          <w:szCs w:val="24"/>
        </w:rPr>
      </w:pPr>
    </w:p>
    <w:sectPr w:rsidR="006642DF" w:rsidRPr="00B8512C" w:rsidSect="00B8512C">
      <w:headerReference w:type="even" r:id="rId7"/>
      <w:headerReference w:type="default" r:id="rId8"/>
      <w:headerReference w:type="first" r:id="rId9"/>
      <w:pgSz w:w="11907" w:h="16840" w:code="9"/>
      <w:pgMar w:top="3119" w:right="992" w:bottom="851" w:left="1276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EF" w:rsidRDefault="001036EF">
      <w:r>
        <w:separator/>
      </w:r>
    </w:p>
  </w:endnote>
  <w:endnote w:type="continuationSeparator" w:id="0">
    <w:p w:rsidR="001036EF" w:rsidRDefault="001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EF" w:rsidRDefault="001036EF">
      <w:r>
        <w:separator/>
      </w:r>
    </w:p>
  </w:footnote>
  <w:footnote w:type="continuationSeparator" w:id="0">
    <w:p w:rsidR="001036EF" w:rsidRDefault="0010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3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36EF"/>
  <w:p w:rsidR="005D7B47" w:rsidRDefault="001036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36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273C2"/>
    <w:rsid w:val="00061BFC"/>
    <w:rsid w:val="00083D92"/>
    <w:rsid w:val="00091275"/>
    <w:rsid w:val="000A3914"/>
    <w:rsid w:val="001036EF"/>
    <w:rsid w:val="00132D75"/>
    <w:rsid w:val="00136457"/>
    <w:rsid w:val="00142C7D"/>
    <w:rsid w:val="00147E89"/>
    <w:rsid w:val="001B14D5"/>
    <w:rsid w:val="002107A4"/>
    <w:rsid w:val="00256C0C"/>
    <w:rsid w:val="002A7B48"/>
    <w:rsid w:val="002D3050"/>
    <w:rsid w:val="003A6343"/>
    <w:rsid w:val="00431803"/>
    <w:rsid w:val="00434189"/>
    <w:rsid w:val="00482485"/>
    <w:rsid w:val="00485C55"/>
    <w:rsid w:val="00493371"/>
    <w:rsid w:val="005605CE"/>
    <w:rsid w:val="00562FD1"/>
    <w:rsid w:val="005970D0"/>
    <w:rsid w:val="005D7B47"/>
    <w:rsid w:val="006063B6"/>
    <w:rsid w:val="0062798D"/>
    <w:rsid w:val="00646D3B"/>
    <w:rsid w:val="0065661B"/>
    <w:rsid w:val="006642DF"/>
    <w:rsid w:val="006B0D48"/>
    <w:rsid w:val="006C39F4"/>
    <w:rsid w:val="007051A9"/>
    <w:rsid w:val="0072653D"/>
    <w:rsid w:val="00751C74"/>
    <w:rsid w:val="0078642D"/>
    <w:rsid w:val="00792793"/>
    <w:rsid w:val="007A1081"/>
    <w:rsid w:val="007A2B8A"/>
    <w:rsid w:val="007D0F9D"/>
    <w:rsid w:val="007D1C99"/>
    <w:rsid w:val="0085316B"/>
    <w:rsid w:val="00891F31"/>
    <w:rsid w:val="008D680A"/>
    <w:rsid w:val="00913F8C"/>
    <w:rsid w:val="00937CD9"/>
    <w:rsid w:val="00961E87"/>
    <w:rsid w:val="00A0003D"/>
    <w:rsid w:val="00A645D6"/>
    <w:rsid w:val="00A81E30"/>
    <w:rsid w:val="00AC2283"/>
    <w:rsid w:val="00AE092E"/>
    <w:rsid w:val="00AE439E"/>
    <w:rsid w:val="00B65026"/>
    <w:rsid w:val="00B8512C"/>
    <w:rsid w:val="00B952FC"/>
    <w:rsid w:val="00BE1379"/>
    <w:rsid w:val="00C32AF0"/>
    <w:rsid w:val="00C35583"/>
    <w:rsid w:val="00C70147"/>
    <w:rsid w:val="00CA131B"/>
    <w:rsid w:val="00CF6592"/>
    <w:rsid w:val="00D04815"/>
    <w:rsid w:val="00D33B31"/>
    <w:rsid w:val="00D97431"/>
    <w:rsid w:val="00DC1DE2"/>
    <w:rsid w:val="00DF7602"/>
    <w:rsid w:val="00E20CCF"/>
    <w:rsid w:val="00E264C4"/>
    <w:rsid w:val="00E37C71"/>
    <w:rsid w:val="00E54AE2"/>
    <w:rsid w:val="00EC243C"/>
    <w:rsid w:val="00EC7CE6"/>
    <w:rsid w:val="00F66283"/>
    <w:rsid w:val="00F74482"/>
    <w:rsid w:val="00F76D0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3F81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C408-778F-45B9-B826-4BCAACA0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Luiza Lança de Moraes</cp:lastModifiedBy>
  <cp:revision>4</cp:revision>
  <cp:lastPrinted>2017-06-05T12:13:00Z</cp:lastPrinted>
  <dcterms:created xsi:type="dcterms:W3CDTF">2018-06-11T12:50:00Z</dcterms:created>
  <dcterms:modified xsi:type="dcterms:W3CDTF">2018-06-11T18:54:00Z</dcterms:modified>
</cp:coreProperties>
</file>