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7AE64" w14:textId="77777777" w:rsidR="00AA7FE4" w:rsidRDefault="00AA7FE4" w:rsidP="00AA7FE4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4DBA2A5D" w14:textId="77777777" w:rsidR="00AA7FE4" w:rsidRDefault="00AA7FE4" w:rsidP="00AA7FE4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79F80B52" w14:textId="77777777" w:rsidR="00AA7FE4" w:rsidRDefault="00AA7FE4" w:rsidP="00AA7FE4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3BD74B51" w14:textId="77777777" w:rsidR="00AA7FE4" w:rsidRDefault="00AA7FE4" w:rsidP="00AA7FE4">
      <w:pPr>
        <w:pStyle w:val="SemEspaamento"/>
        <w:ind w:firstLine="1701"/>
        <w:jc w:val="both"/>
        <w:rPr>
          <w:sz w:val="28"/>
          <w:szCs w:val="28"/>
        </w:rPr>
      </w:pPr>
    </w:p>
    <w:p w14:paraId="4D712616" w14:textId="77777777" w:rsidR="00AA7FE4" w:rsidRDefault="00AA7FE4" w:rsidP="00AA7FE4">
      <w:pPr>
        <w:pStyle w:val="SemEspaamento"/>
        <w:ind w:firstLine="1701"/>
        <w:jc w:val="both"/>
        <w:rPr>
          <w:sz w:val="28"/>
          <w:szCs w:val="28"/>
        </w:rPr>
      </w:pPr>
    </w:p>
    <w:p w14:paraId="08CEF4A9" w14:textId="0AF9DE02" w:rsidR="00AA7FE4" w:rsidRDefault="00AA7FE4" w:rsidP="00AA7FE4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65ª Sessão Ordinária do Legislativo</w:t>
      </w:r>
      <w:r>
        <w:rPr>
          <w:sz w:val="24"/>
          <w:szCs w:val="24"/>
        </w:rPr>
        <w:t xml:space="preserve"> acha-se marcada para o próximo dia </w:t>
      </w:r>
      <w:r w:rsidR="006F1C85">
        <w:rPr>
          <w:sz w:val="24"/>
          <w:szCs w:val="24"/>
        </w:rPr>
        <w:t>13</w:t>
      </w:r>
      <w:bookmarkStart w:id="0" w:name="_GoBack"/>
      <w:bookmarkEnd w:id="0"/>
      <w:r>
        <w:rPr>
          <w:sz w:val="24"/>
          <w:szCs w:val="24"/>
        </w:rPr>
        <w:t xml:space="preserve"> de junho,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068CA2A2" w14:textId="77777777" w:rsidR="00AA7FE4" w:rsidRDefault="00AA7FE4" w:rsidP="00AA7FE4">
      <w:pPr>
        <w:pStyle w:val="SemEspaamento"/>
        <w:ind w:firstLine="1418"/>
        <w:jc w:val="both"/>
        <w:rPr>
          <w:sz w:val="24"/>
          <w:szCs w:val="24"/>
        </w:rPr>
      </w:pPr>
    </w:p>
    <w:p w14:paraId="5C47CCE8" w14:textId="77777777" w:rsidR="00AA7FE4" w:rsidRDefault="00AA7FE4" w:rsidP="00AA7FE4">
      <w:pPr>
        <w:ind w:firstLine="1418"/>
        <w:jc w:val="both"/>
        <w:rPr>
          <w:b/>
          <w:sz w:val="24"/>
          <w:szCs w:val="24"/>
        </w:rPr>
      </w:pPr>
    </w:p>
    <w:p w14:paraId="498CD8FE" w14:textId="3278579A" w:rsidR="00AA7FE4" w:rsidRPr="0073565C" w:rsidRDefault="00AA7FE4" w:rsidP="00AA7FE4">
      <w:pPr>
        <w:ind w:firstLine="1418"/>
        <w:jc w:val="both"/>
        <w:rPr>
          <w:sz w:val="24"/>
          <w:szCs w:val="24"/>
        </w:rPr>
      </w:pPr>
      <w:r w:rsidRPr="0073565C">
        <w:rPr>
          <w:b/>
          <w:sz w:val="24"/>
          <w:szCs w:val="24"/>
        </w:rPr>
        <w:t>Item 1) Primeira discussão ao Projeto de Lei nº 44/2018, do Executivo,</w:t>
      </w:r>
      <w:r w:rsidRPr="0073565C">
        <w:rPr>
          <w:sz w:val="24"/>
          <w:szCs w:val="24"/>
        </w:rPr>
        <w:t xml:space="preserve"> que</w:t>
      </w:r>
      <w:r w:rsidRPr="0073565C">
        <w:rPr>
          <w:b/>
          <w:sz w:val="24"/>
          <w:szCs w:val="24"/>
        </w:rPr>
        <w:t xml:space="preserve"> </w:t>
      </w:r>
      <w:r w:rsidRPr="0073565C">
        <w:rPr>
          <w:sz w:val="24"/>
          <w:szCs w:val="24"/>
        </w:rPr>
        <w:t>“</w:t>
      </w:r>
      <w:r w:rsidRPr="0073565C">
        <w:rPr>
          <w:bCs/>
          <w:sz w:val="24"/>
          <w:szCs w:val="24"/>
        </w:rPr>
        <w:t>Autoriza o Poder Executivo a contratar operação de crédito com o Banco do Brasil S.A., e dá outras providências</w:t>
      </w:r>
      <w:r w:rsidRPr="0073565C">
        <w:rPr>
          <w:sz w:val="24"/>
          <w:szCs w:val="24"/>
        </w:rPr>
        <w:t>”;</w:t>
      </w:r>
    </w:p>
    <w:p w14:paraId="3B6D53A7" w14:textId="77777777" w:rsidR="00AA7FE4" w:rsidRPr="0073565C" w:rsidRDefault="00AA7FE4" w:rsidP="00AA7FE4">
      <w:pPr>
        <w:ind w:firstLine="1418"/>
        <w:jc w:val="both"/>
        <w:rPr>
          <w:b/>
          <w:sz w:val="24"/>
          <w:szCs w:val="24"/>
        </w:rPr>
      </w:pPr>
    </w:p>
    <w:p w14:paraId="6C2EFD2A" w14:textId="0BAAF344" w:rsidR="00AA7FE4" w:rsidRPr="0073565C" w:rsidRDefault="00AA7FE4" w:rsidP="00AA7FE4">
      <w:pPr>
        <w:ind w:firstLine="1418"/>
        <w:jc w:val="both"/>
        <w:rPr>
          <w:sz w:val="24"/>
          <w:szCs w:val="24"/>
        </w:rPr>
      </w:pPr>
      <w:r w:rsidRPr="0073565C">
        <w:rPr>
          <w:b/>
          <w:sz w:val="24"/>
          <w:szCs w:val="24"/>
        </w:rPr>
        <w:t xml:space="preserve">Item 2) Primeira discussão ao Projeto de Lei nº 53/2018, de autoria do Executivo, </w:t>
      </w:r>
      <w:r w:rsidRPr="0073565C">
        <w:rPr>
          <w:sz w:val="24"/>
          <w:szCs w:val="24"/>
        </w:rPr>
        <w:t>que</w:t>
      </w:r>
      <w:r w:rsidRPr="0073565C">
        <w:rPr>
          <w:b/>
          <w:sz w:val="24"/>
          <w:szCs w:val="24"/>
        </w:rPr>
        <w:t xml:space="preserve"> </w:t>
      </w:r>
      <w:r w:rsidRPr="0073565C">
        <w:rPr>
          <w:sz w:val="24"/>
          <w:szCs w:val="24"/>
        </w:rPr>
        <w:t>“</w:t>
      </w:r>
      <w:r w:rsidRPr="0073565C">
        <w:rPr>
          <w:rFonts w:eastAsia="Arial"/>
          <w:bCs/>
          <w:sz w:val="24"/>
          <w:szCs w:val="24"/>
        </w:rPr>
        <w:t>Dispõe sobre a concessão de reajuste aos salários dos servidores celetistas e aos vencimentos, proventos e pensões dos servidores estatutários, ativos ou inativos, da Prefeitura do Município de Itatiba, do subsídio do Prefeito, Vice-Prefeito e Secretários Municipais e sobre a concessão de aumento do valor do Cartão Vale Alimentação mensal e de Natal</w:t>
      </w:r>
      <w:r w:rsidRPr="0073565C">
        <w:rPr>
          <w:sz w:val="24"/>
          <w:szCs w:val="24"/>
        </w:rPr>
        <w:t>”;</w:t>
      </w:r>
    </w:p>
    <w:p w14:paraId="61B329BE" w14:textId="77777777" w:rsidR="00AA7FE4" w:rsidRPr="0073565C" w:rsidRDefault="00AA7FE4" w:rsidP="00AA7FE4">
      <w:pPr>
        <w:ind w:firstLine="1418"/>
        <w:jc w:val="both"/>
        <w:rPr>
          <w:sz w:val="24"/>
          <w:szCs w:val="24"/>
        </w:rPr>
      </w:pPr>
    </w:p>
    <w:p w14:paraId="31555709" w14:textId="601B9A7E" w:rsidR="00AA7FE4" w:rsidRPr="0073565C" w:rsidRDefault="00AA7FE4" w:rsidP="00AA7FE4">
      <w:pPr>
        <w:ind w:firstLine="1418"/>
        <w:jc w:val="both"/>
        <w:rPr>
          <w:sz w:val="24"/>
          <w:szCs w:val="24"/>
        </w:rPr>
      </w:pPr>
      <w:r w:rsidRPr="0073565C">
        <w:rPr>
          <w:b/>
          <w:sz w:val="24"/>
          <w:szCs w:val="24"/>
        </w:rPr>
        <w:t xml:space="preserve">Item 3) Primeira discussão ao Projeto de Lei nº 54/2018, de autoria do Executivo, </w:t>
      </w:r>
      <w:r w:rsidRPr="0073565C">
        <w:rPr>
          <w:sz w:val="24"/>
          <w:szCs w:val="24"/>
        </w:rPr>
        <w:t>que</w:t>
      </w:r>
      <w:r w:rsidRPr="0073565C">
        <w:rPr>
          <w:b/>
          <w:sz w:val="24"/>
          <w:szCs w:val="24"/>
        </w:rPr>
        <w:t xml:space="preserve"> </w:t>
      </w:r>
      <w:r w:rsidRPr="0073565C">
        <w:rPr>
          <w:sz w:val="24"/>
          <w:szCs w:val="24"/>
        </w:rPr>
        <w:t>“</w:t>
      </w:r>
      <w:r w:rsidRPr="0073565C">
        <w:rPr>
          <w:bCs/>
          <w:sz w:val="24"/>
          <w:szCs w:val="24"/>
        </w:rPr>
        <w:t>Autoriza o Poder Executivo a conceder auxílio pecuniário aos servidores lotados junto à Secretaria Municipal de Saúde que prestam serviços nas unidades de saúde localizadas na zona rural</w:t>
      </w:r>
      <w:r w:rsidRPr="0073565C">
        <w:rPr>
          <w:sz w:val="24"/>
          <w:szCs w:val="24"/>
        </w:rPr>
        <w:t>, na forma e condições que especifica”;</w:t>
      </w:r>
    </w:p>
    <w:p w14:paraId="31F8B529" w14:textId="77777777" w:rsidR="00AA7FE4" w:rsidRPr="0073565C" w:rsidRDefault="00AA7FE4" w:rsidP="00AA7FE4">
      <w:pPr>
        <w:jc w:val="both"/>
        <w:rPr>
          <w:sz w:val="24"/>
          <w:szCs w:val="24"/>
        </w:rPr>
      </w:pPr>
    </w:p>
    <w:p w14:paraId="2D4AA4E9" w14:textId="4D5CFADD" w:rsidR="00AA7FE4" w:rsidRPr="0073565C" w:rsidRDefault="00AA7FE4" w:rsidP="00AA7FE4">
      <w:pPr>
        <w:ind w:firstLine="1418"/>
        <w:jc w:val="both"/>
        <w:rPr>
          <w:sz w:val="24"/>
          <w:szCs w:val="24"/>
        </w:rPr>
      </w:pPr>
      <w:r w:rsidRPr="0073565C">
        <w:rPr>
          <w:b/>
          <w:sz w:val="24"/>
          <w:szCs w:val="24"/>
        </w:rPr>
        <w:t xml:space="preserve">Item 4) Primeira discussão ao Projeto de Lei nº 55/2018, de autoria da Mesa, </w:t>
      </w:r>
      <w:r w:rsidRPr="0073565C">
        <w:rPr>
          <w:sz w:val="24"/>
          <w:szCs w:val="24"/>
        </w:rPr>
        <w:t>que “</w:t>
      </w:r>
      <w:r w:rsidRPr="0073565C">
        <w:rPr>
          <w:bCs/>
          <w:sz w:val="24"/>
          <w:szCs w:val="24"/>
        </w:rPr>
        <w:t xml:space="preserve">Dispõe </w:t>
      </w:r>
      <w:r w:rsidRPr="0073565C">
        <w:rPr>
          <w:sz w:val="24"/>
          <w:szCs w:val="24"/>
        </w:rPr>
        <w:t>sobre a concessão de reajuste aos salários dos servidores celetistas e aos vencimentos, proventos e pensões dos servidores estatutários, ativos ou inativos, da Câmara Municipal de Itatiba”;</w:t>
      </w:r>
    </w:p>
    <w:p w14:paraId="53387818" w14:textId="386402D7" w:rsidR="00AA7FE4" w:rsidRPr="0073565C" w:rsidRDefault="00AA7FE4" w:rsidP="00AA7FE4">
      <w:pPr>
        <w:ind w:firstLine="1418"/>
        <w:jc w:val="both"/>
        <w:rPr>
          <w:sz w:val="24"/>
          <w:szCs w:val="24"/>
        </w:rPr>
      </w:pPr>
    </w:p>
    <w:p w14:paraId="6FCDCEF0" w14:textId="5373358E" w:rsidR="00AA7FE4" w:rsidRPr="0073565C" w:rsidRDefault="00AA7FE4" w:rsidP="00AA7FE4">
      <w:pPr>
        <w:ind w:firstLine="1418"/>
        <w:jc w:val="both"/>
        <w:rPr>
          <w:sz w:val="24"/>
          <w:szCs w:val="24"/>
        </w:rPr>
      </w:pPr>
      <w:r w:rsidRPr="0073565C">
        <w:rPr>
          <w:b/>
          <w:sz w:val="24"/>
          <w:szCs w:val="24"/>
        </w:rPr>
        <w:t>Item 5) Primeira discussão ao Projeto de Lei nº 56/2018, de autoria da Mesa</w:t>
      </w:r>
      <w:r w:rsidRPr="0073565C">
        <w:rPr>
          <w:sz w:val="24"/>
          <w:szCs w:val="24"/>
        </w:rPr>
        <w:t>, que “</w:t>
      </w:r>
      <w:r w:rsidR="0073565C" w:rsidRPr="0073565C">
        <w:rPr>
          <w:bCs/>
          <w:sz w:val="24"/>
          <w:szCs w:val="24"/>
        </w:rPr>
        <w:t>Acresce e altera dispositivos da Lei Municipal nº 4.666, de 18 de julho de 2014, que</w:t>
      </w:r>
      <w:r w:rsidR="0073565C" w:rsidRPr="0073565C">
        <w:rPr>
          <w:b/>
          <w:bCs/>
          <w:sz w:val="24"/>
          <w:szCs w:val="24"/>
        </w:rPr>
        <w:t xml:space="preserve"> ‘</w:t>
      </w:r>
      <w:r w:rsidR="0073565C" w:rsidRPr="0073565C">
        <w:rPr>
          <w:bCs/>
          <w:sz w:val="24"/>
          <w:szCs w:val="24"/>
        </w:rPr>
        <w:t>d</w:t>
      </w:r>
      <w:r w:rsidR="0073565C" w:rsidRPr="0073565C">
        <w:rPr>
          <w:sz w:val="24"/>
          <w:szCs w:val="24"/>
        </w:rPr>
        <w:t>ispõe sobre as regras para o fornecimento do cartão vale alimentação e a concessão de reajuste do valor aos servidores da Câmara Municipal de Itatiba, na forma e condições que especifica</w:t>
      </w:r>
      <w:r w:rsidR="0073565C" w:rsidRPr="0073565C">
        <w:rPr>
          <w:bCs/>
          <w:sz w:val="24"/>
          <w:szCs w:val="24"/>
        </w:rPr>
        <w:t>’”.</w:t>
      </w:r>
    </w:p>
    <w:p w14:paraId="23A54F45" w14:textId="77777777" w:rsidR="00AA7FE4" w:rsidRPr="0073565C" w:rsidRDefault="00AA7FE4" w:rsidP="00AA7FE4">
      <w:pPr>
        <w:ind w:firstLine="1418"/>
        <w:jc w:val="both"/>
        <w:rPr>
          <w:sz w:val="24"/>
          <w:szCs w:val="24"/>
        </w:rPr>
      </w:pPr>
    </w:p>
    <w:p w14:paraId="5E124D15" w14:textId="77777777" w:rsidR="00AA7FE4" w:rsidRDefault="00AA7FE4" w:rsidP="00AA7FE4">
      <w:pPr>
        <w:pStyle w:val="PargrafodaLista"/>
        <w:rPr>
          <w:sz w:val="24"/>
          <w:szCs w:val="24"/>
        </w:rPr>
      </w:pPr>
    </w:p>
    <w:p w14:paraId="7F23F58B" w14:textId="6704D098" w:rsidR="00AA7FE4" w:rsidRDefault="00AA7FE4" w:rsidP="00AA7FE4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73565C">
        <w:rPr>
          <w:sz w:val="24"/>
          <w:szCs w:val="24"/>
        </w:rPr>
        <w:t>11</w:t>
      </w:r>
      <w:r>
        <w:rPr>
          <w:sz w:val="24"/>
          <w:szCs w:val="24"/>
        </w:rPr>
        <w:t xml:space="preserve"> de junho de 2018</w:t>
      </w:r>
    </w:p>
    <w:p w14:paraId="56497DE8" w14:textId="77777777" w:rsidR="00AA7FE4" w:rsidRDefault="00AA7FE4" w:rsidP="00AA7FE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C700B2A" w14:textId="77777777" w:rsidR="00AA7FE4" w:rsidRDefault="00AA7FE4" w:rsidP="00AA7FE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1693AF3" w14:textId="77777777" w:rsidR="00AA7FE4" w:rsidRDefault="00AA7FE4" w:rsidP="00AA7FE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4D075D4F" w14:textId="77777777" w:rsidR="00AA7FE4" w:rsidRDefault="00AA7FE4" w:rsidP="00AA7FE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31F16DA7" w14:textId="77777777" w:rsidR="00AA7FE4" w:rsidRDefault="00AA7FE4" w:rsidP="00AA7FE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608729E" w14:textId="77777777" w:rsidR="00AA7FE4" w:rsidRDefault="00AA7FE4" w:rsidP="00AA7FE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D21CDCC" w14:textId="77777777" w:rsidR="00AA7FE4" w:rsidRDefault="00AA7FE4" w:rsidP="00AA7FE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158F9CB9" w14:textId="642C1C5D" w:rsidR="007B534E" w:rsidRDefault="00AA7FE4" w:rsidP="0073565C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sectPr w:rsidR="007B534E" w:rsidSect="00974476">
      <w:pgSz w:w="11906" w:h="16838"/>
      <w:pgMar w:top="2127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4E"/>
    <w:rsid w:val="006F1C85"/>
    <w:rsid w:val="0073565C"/>
    <w:rsid w:val="007B534E"/>
    <w:rsid w:val="00A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8809"/>
  <w15:chartTrackingRefBased/>
  <w15:docId w15:val="{CC3C6CB2-F1A1-42C2-AA50-27AB2ED7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A7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A7FE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56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65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3</cp:revision>
  <cp:lastPrinted>2018-06-11T14:28:00Z</cp:lastPrinted>
  <dcterms:created xsi:type="dcterms:W3CDTF">2018-06-11T14:09:00Z</dcterms:created>
  <dcterms:modified xsi:type="dcterms:W3CDTF">2018-06-11T14:29:00Z</dcterms:modified>
</cp:coreProperties>
</file>