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F7AA0">
        <w:rPr>
          <w:rFonts w:ascii="Times New Roman" w:hAnsi="Times New Roman" w:cs="Times New Roman"/>
          <w:b/>
          <w:sz w:val="24"/>
          <w:szCs w:val="24"/>
        </w:rPr>
        <w:t xml:space="preserve"> 833/2018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F000E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0E7">
        <w:rPr>
          <w:rFonts w:ascii="Times New Roman" w:hAnsi="Times New Roman" w:cs="Times New Roman"/>
          <w:b/>
          <w:sz w:val="24"/>
          <w:szCs w:val="24"/>
        </w:rPr>
        <w:t>providências para</w:t>
      </w:r>
      <w:r w:rsidR="004B1526">
        <w:rPr>
          <w:rFonts w:ascii="Times New Roman" w:hAnsi="Times New Roman" w:cs="Times New Roman"/>
          <w:b/>
          <w:sz w:val="24"/>
          <w:szCs w:val="24"/>
        </w:rPr>
        <w:t xml:space="preserve"> manutenção na</w:t>
      </w:r>
      <w:r w:rsidR="00F00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526">
        <w:rPr>
          <w:rFonts w:ascii="Times New Roman" w:hAnsi="Times New Roman" w:cs="Times New Roman"/>
          <w:b/>
          <w:sz w:val="24"/>
          <w:szCs w:val="24"/>
        </w:rPr>
        <w:t>rede de</w:t>
      </w:r>
      <w:r w:rsidR="009E44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4431">
        <w:rPr>
          <w:rFonts w:ascii="Times New Roman" w:hAnsi="Times New Roman" w:cs="Times New Roman"/>
          <w:b/>
          <w:sz w:val="24"/>
          <w:szCs w:val="24"/>
        </w:rPr>
        <w:t>i</w:t>
      </w:r>
      <w:r w:rsidR="004B1526">
        <w:rPr>
          <w:rFonts w:ascii="Times New Roman" w:hAnsi="Times New Roman" w:cs="Times New Roman"/>
          <w:b/>
          <w:sz w:val="24"/>
          <w:szCs w:val="24"/>
        </w:rPr>
        <w:t>luminação  públic</w:t>
      </w:r>
      <w:r w:rsidR="00BB21B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BB21B3">
        <w:rPr>
          <w:rFonts w:ascii="Times New Roman" w:hAnsi="Times New Roman" w:cs="Times New Roman"/>
          <w:b/>
          <w:sz w:val="24"/>
          <w:szCs w:val="24"/>
        </w:rPr>
        <w:t>, na Rua Abraão Jorge</w:t>
      </w:r>
      <w:r w:rsidR="00A96DED">
        <w:rPr>
          <w:rFonts w:ascii="Times New Roman" w:hAnsi="Times New Roman" w:cs="Times New Roman"/>
          <w:b/>
          <w:sz w:val="24"/>
          <w:szCs w:val="24"/>
        </w:rPr>
        <w:t>, Academia ao Ar Livre e Quadra</w:t>
      </w:r>
      <w:r w:rsidR="004B1526">
        <w:rPr>
          <w:rFonts w:ascii="Times New Roman" w:hAnsi="Times New Roman" w:cs="Times New Roman"/>
          <w:b/>
          <w:sz w:val="24"/>
          <w:szCs w:val="24"/>
        </w:rPr>
        <w:t>, no Bairro Cidade Jardim</w:t>
      </w:r>
      <w:r w:rsidR="00F708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4B1526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</w:t>
      </w:r>
      <w:r w:rsidR="00F000E7">
        <w:rPr>
          <w:rFonts w:ascii="Times New Roman" w:hAnsi="Times New Roman" w:cs="Times New Roman"/>
          <w:sz w:val="24"/>
          <w:szCs w:val="24"/>
        </w:rPr>
        <w:t xml:space="preserve"> </w:t>
      </w:r>
      <w:r w:rsidR="00F000E7" w:rsidRPr="00F000E7">
        <w:rPr>
          <w:rFonts w:ascii="Times New Roman" w:hAnsi="Times New Roman" w:cs="Times New Roman"/>
          <w:sz w:val="24"/>
          <w:szCs w:val="24"/>
        </w:rPr>
        <w:t>providências para</w:t>
      </w:r>
      <w:r w:rsidR="00B7438B">
        <w:rPr>
          <w:rFonts w:ascii="Times New Roman" w:hAnsi="Times New Roman" w:cs="Times New Roman"/>
          <w:sz w:val="24"/>
          <w:szCs w:val="24"/>
        </w:rPr>
        <w:t xml:space="preserve"> </w:t>
      </w:r>
      <w:r w:rsidR="004B1526" w:rsidRPr="004B1526">
        <w:rPr>
          <w:rFonts w:ascii="Times New Roman" w:hAnsi="Times New Roman" w:cs="Times New Roman"/>
          <w:sz w:val="24"/>
          <w:szCs w:val="24"/>
        </w:rPr>
        <w:t>manutenção na rede de iluminação  públic</w:t>
      </w:r>
      <w:r w:rsidR="00A96DED">
        <w:rPr>
          <w:rFonts w:ascii="Times New Roman" w:hAnsi="Times New Roman" w:cs="Times New Roman"/>
          <w:sz w:val="24"/>
          <w:szCs w:val="24"/>
        </w:rPr>
        <w:t>a, na Ra Abraão Jorge, Academia ao Ar Livre e Quadra</w:t>
      </w:r>
      <w:r w:rsidR="004B1526" w:rsidRPr="004B1526">
        <w:rPr>
          <w:rFonts w:ascii="Times New Roman" w:hAnsi="Times New Roman" w:cs="Times New Roman"/>
          <w:sz w:val="24"/>
          <w:szCs w:val="24"/>
        </w:rPr>
        <w:t>, no Bairro Cidade Jardim</w:t>
      </w:r>
      <w:r w:rsidR="004B1526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0D4F55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2C5CEC" w:rsidRPr="0006522F">
        <w:rPr>
          <w:rFonts w:ascii="Times New Roman" w:hAnsi="Times New Roman" w:cs="Times New Roman"/>
          <w:sz w:val="24"/>
          <w:szCs w:val="24"/>
        </w:rPr>
        <w:t xml:space="preserve"> pois </w:t>
      </w:r>
      <w:r w:rsidR="00F000E7">
        <w:rPr>
          <w:rFonts w:ascii="Times New Roman" w:hAnsi="Times New Roman" w:cs="Times New Roman"/>
          <w:sz w:val="24"/>
          <w:szCs w:val="24"/>
        </w:rPr>
        <w:t xml:space="preserve">os moradores procuraram este vereador, relatando </w:t>
      </w:r>
      <w:r w:rsidR="00B7438B">
        <w:rPr>
          <w:rFonts w:ascii="Times New Roman" w:hAnsi="Times New Roman" w:cs="Times New Roman"/>
          <w:sz w:val="24"/>
          <w:szCs w:val="24"/>
        </w:rPr>
        <w:t xml:space="preserve">que </w:t>
      </w:r>
      <w:r w:rsidR="004B1526">
        <w:rPr>
          <w:rFonts w:ascii="Times New Roman" w:hAnsi="Times New Roman" w:cs="Times New Roman"/>
          <w:sz w:val="24"/>
          <w:szCs w:val="24"/>
        </w:rPr>
        <w:t>por se tratar de um local com</w:t>
      </w:r>
      <w:r w:rsidR="000D4F55">
        <w:rPr>
          <w:rFonts w:ascii="Times New Roman" w:hAnsi="Times New Roman" w:cs="Times New Roman"/>
          <w:sz w:val="24"/>
          <w:szCs w:val="24"/>
        </w:rPr>
        <w:t xml:space="preserve"> iluminação</w:t>
      </w:r>
      <w:r w:rsidR="004B1526">
        <w:rPr>
          <w:rFonts w:ascii="Times New Roman" w:hAnsi="Times New Roman" w:cs="Times New Roman"/>
          <w:sz w:val="24"/>
          <w:szCs w:val="24"/>
        </w:rPr>
        <w:t xml:space="preserve"> precária, pois  existem algumas lâmpadas queimadas, aumentando</w:t>
      </w:r>
      <w:r w:rsidR="000D4F55">
        <w:rPr>
          <w:rFonts w:ascii="Times New Roman" w:hAnsi="Times New Roman" w:cs="Times New Roman"/>
          <w:sz w:val="24"/>
          <w:szCs w:val="24"/>
        </w:rPr>
        <w:t xml:space="preserve"> riscos para os adolescentes e transeuntes em geral, que utilizam essa via à noite de serem vítimas de meliantes</w:t>
      </w:r>
      <w:r w:rsidR="004B1526">
        <w:rPr>
          <w:rFonts w:ascii="Times New Roman" w:hAnsi="Times New Roman" w:cs="Times New Roman"/>
          <w:sz w:val="24"/>
          <w:szCs w:val="24"/>
        </w:rPr>
        <w:t>,</w:t>
      </w:r>
      <w:r w:rsidR="00A96DED">
        <w:rPr>
          <w:rFonts w:ascii="Times New Roman" w:hAnsi="Times New Roman" w:cs="Times New Roman"/>
          <w:sz w:val="24"/>
          <w:szCs w:val="24"/>
        </w:rPr>
        <w:t xml:space="preserve"> além de que o local está sendo frequentado por usuários de drogas, fato este que poderia ser inibido se a iluminação permanecesse acesa por período integral</w:t>
      </w:r>
      <w:r w:rsidR="004B1526">
        <w:rPr>
          <w:rFonts w:ascii="Times New Roman" w:hAnsi="Times New Roman" w:cs="Times New Roman"/>
          <w:sz w:val="24"/>
          <w:szCs w:val="24"/>
        </w:rPr>
        <w:t xml:space="preserve"> (conforme imagens</w:t>
      </w:r>
      <w:r w:rsidR="009E4431">
        <w:rPr>
          <w:rFonts w:ascii="Times New Roman" w:hAnsi="Times New Roman" w:cs="Times New Roman"/>
          <w:sz w:val="24"/>
          <w:szCs w:val="24"/>
        </w:rPr>
        <w:t xml:space="preserve"> anexa</w:t>
      </w:r>
      <w:r w:rsidR="004B1526">
        <w:rPr>
          <w:rFonts w:ascii="Times New Roman" w:hAnsi="Times New Roman" w:cs="Times New Roman"/>
          <w:sz w:val="24"/>
          <w:szCs w:val="24"/>
        </w:rPr>
        <w:t>s</w:t>
      </w:r>
      <w:r w:rsidR="009E4431">
        <w:rPr>
          <w:rFonts w:ascii="Times New Roman" w:hAnsi="Times New Roman" w:cs="Times New Roman"/>
          <w:sz w:val="24"/>
          <w:szCs w:val="24"/>
        </w:rPr>
        <w:t>)</w:t>
      </w:r>
      <w:r w:rsidR="00472DF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1526">
        <w:rPr>
          <w:rFonts w:ascii="Times New Roman" w:hAnsi="Times New Roman" w:cs="Times New Roman"/>
          <w:sz w:val="24"/>
          <w:szCs w:val="24"/>
        </w:rPr>
        <w:t>08</w:t>
      </w:r>
      <w:r w:rsidR="009F0C43">
        <w:rPr>
          <w:rFonts w:ascii="Times New Roman" w:hAnsi="Times New Roman" w:cs="Times New Roman"/>
          <w:sz w:val="24"/>
          <w:szCs w:val="24"/>
        </w:rPr>
        <w:t xml:space="preserve"> </w:t>
      </w:r>
      <w:r w:rsidR="009E4431">
        <w:rPr>
          <w:rFonts w:ascii="Times New Roman" w:hAnsi="Times New Roman" w:cs="Times New Roman"/>
          <w:sz w:val="24"/>
          <w:szCs w:val="24"/>
        </w:rPr>
        <w:t>de junho</w:t>
      </w:r>
      <w:r w:rsidR="00472DF5">
        <w:rPr>
          <w:rFonts w:ascii="Times New Roman" w:hAnsi="Times New Roman" w:cs="Times New Roman"/>
          <w:sz w:val="24"/>
          <w:szCs w:val="24"/>
        </w:rPr>
        <w:t xml:space="preserve"> </w:t>
      </w:r>
      <w:r w:rsidR="004B1526">
        <w:rPr>
          <w:rFonts w:ascii="Times New Roman" w:hAnsi="Times New Roman" w:cs="Times New Roman"/>
          <w:sz w:val="24"/>
          <w:szCs w:val="24"/>
        </w:rPr>
        <w:t>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8A8" w:rsidRDefault="000B38A8" w:rsidP="00595AC7">
      <w:pPr>
        <w:spacing w:after="0" w:line="240" w:lineRule="auto"/>
      </w:pPr>
      <w:r>
        <w:separator/>
      </w:r>
    </w:p>
  </w:endnote>
  <w:endnote w:type="continuationSeparator" w:id="0">
    <w:p w:rsidR="000B38A8" w:rsidRDefault="000B38A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8A8" w:rsidRDefault="000B38A8" w:rsidP="00595AC7">
      <w:pPr>
        <w:spacing w:after="0" w:line="240" w:lineRule="auto"/>
      </w:pPr>
      <w:r>
        <w:separator/>
      </w:r>
    </w:p>
  </w:footnote>
  <w:footnote w:type="continuationSeparator" w:id="0">
    <w:p w:rsidR="000B38A8" w:rsidRDefault="000B38A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38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38A8"/>
  <w:p w:rsidR="00496893" w:rsidRDefault="000B38A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B38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07E39"/>
    <w:rsid w:val="0006522F"/>
    <w:rsid w:val="000B38A8"/>
    <w:rsid w:val="000D4F55"/>
    <w:rsid w:val="001D43FB"/>
    <w:rsid w:val="001F7AA0"/>
    <w:rsid w:val="00227692"/>
    <w:rsid w:val="0023682A"/>
    <w:rsid w:val="00290978"/>
    <w:rsid w:val="002C5CEC"/>
    <w:rsid w:val="0035590E"/>
    <w:rsid w:val="003B60F4"/>
    <w:rsid w:val="00464306"/>
    <w:rsid w:val="00472DF5"/>
    <w:rsid w:val="00496893"/>
    <w:rsid w:val="004B1526"/>
    <w:rsid w:val="00566FDF"/>
    <w:rsid w:val="00595AC7"/>
    <w:rsid w:val="00674249"/>
    <w:rsid w:val="007747CD"/>
    <w:rsid w:val="007857B6"/>
    <w:rsid w:val="00794BE5"/>
    <w:rsid w:val="009051E1"/>
    <w:rsid w:val="009E4431"/>
    <w:rsid w:val="009F0C43"/>
    <w:rsid w:val="00A96DED"/>
    <w:rsid w:val="00B443A3"/>
    <w:rsid w:val="00B7438B"/>
    <w:rsid w:val="00BB21B3"/>
    <w:rsid w:val="00BD21E4"/>
    <w:rsid w:val="00BF700D"/>
    <w:rsid w:val="00C95FBA"/>
    <w:rsid w:val="00D3124D"/>
    <w:rsid w:val="00D51567"/>
    <w:rsid w:val="00E727CF"/>
    <w:rsid w:val="00EA1687"/>
    <w:rsid w:val="00ED76B9"/>
    <w:rsid w:val="00EF2EC8"/>
    <w:rsid w:val="00F000E7"/>
    <w:rsid w:val="00F7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06BA"/>
  <w15:docId w15:val="{EAD99658-53FF-43DB-BB09-07ABC5EB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B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2018-06-08T12:00:00Z</cp:lastPrinted>
  <dcterms:created xsi:type="dcterms:W3CDTF">2018-06-08T12:12:00Z</dcterms:created>
  <dcterms:modified xsi:type="dcterms:W3CDTF">2018-06-12T18:08:00Z</dcterms:modified>
</cp:coreProperties>
</file>