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CEF" w:rsidRDefault="00FB6E02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PALÁCIO 1º DE NOVEMBRO</w:t>
      </w:r>
    </w:p>
    <w:p w:rsidR="007C1CEF" w:rsidRDefault="007C1CEF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40"/>
          <w:szCs w:val="40"/>
          <w:u w:val="single"/>
        </w:rPr>
      </w:pPr>
    </w:p>
    <w:p w:rsidR="007C1CEF" w:rsidRDefault="007C1CEF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:rsidR="007C1CEF" w:rsidRDefault="00FB6E02">
      <w:pPr>
        <w:pStyle w:val="Normal1"/>
        <w:tabs>
          <w:tab w:val="left" w:pos="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EMENDA ADITIVA Nº  </w:t>
      </w:r>
      <w:r w:rsidR="00D16460">
        <w:rPr>
          <w:rFonts w:ascii="Arial" w:eastAsia="Arial" w:hAnsi="Arial" w:cs="Arial"/>
          <w:sz w:val="24"/>
          <w:szCs w:val="24"/>
        </w:rPr>
        <w:t>0</w:t>
      </w:r>
      <w:r w:rsidR="00B97362">
        <w:rPr>
          <w:rFonts w:ascii="Arial" w:eastAsia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  AO PROJETO DE LEI Nº </w:t>
      </w:r>
      <w:r>
        <w:rPr>
          <w:rFonts w:ascii="Arial" w:eastAsia="Arial" w:hAnsi="Arial" w:cs="Arial"/>
          <w:b/>
          <w:sz w:val="24"/>
          <w:szCs w:val="24"/>
        </w:rPr>
        <w:t>40/2018</w:t>
      </w:r>
      <w:r>
        <w:rPr>
          <w:rFonts w:ascii="Arial" w:eastAsia="Arial" w:hAnsi="Arial" w:cs="Arial"/>
          <w:sz w:val="24"/>
          <w:szCs w:val="24"/>
        </w:rPr>
        <w:t>, QUE</w:t>
      </w:r>
      <w:r>
        <w:rPr>
          <w:rFonts w:ascii="Arial" w:eastAsia="Arial" w:hAnsi="Arial" w:cs="Arial"/>
          <w:b/>
          <w:sz w:val="24"/>
          <w:szCs w:val="24"/>
        </w:rPr>
        <w:t xml:space="preserve"> “DISPÕE SOBRE AS DIRETRIZES PARA A ELABORAÇÃO DA LEI ORÇAMENTÁRIA DE 2019 E DÁ OUTRAS PROVIDÊNCIAS”</w:t>
      </w:r>
    </w:p>
    <w:p w:rsidR="007C1CEF" w:rsidRDefault="007C1CEF">
      <w:pPr>
        <w:pStyle w:val="Normal1"/>
        <w:tabs>
          <w:tab w:val="left" w:pos="0"/>
        </w:tabs>
        <w:jc w:val="both"/>
        <w:rPr>
          <w:rFonts w:ascii="Arial" w:eastAsia="Arial" w:hAnsi="Arial" w:cs="Arial"/>
          <w:sz w:val="24"/>
          <w:szCs w:val="24"/>
        </w:rPr>
      </w:pPr>
    </w:p>
    <w:p w:rsidR="007C1CEF" w:rsidRDefault="007C1CEF">
      <w:pPr>
        <w:pStyle w:val="Normal1"/>
        <w:tabs>
          <w:tab w:val="left" w:pos="0"/>
        </w:tabs>
        <w:jc w:val="both"/>
        <w:rPr>
          <w:rFonts w:ascii="Arial" w:eastAsia="Arial" w:hAnsi="Arial" w:cs="Arial"/>
          <w:sz w:val="24"/>
          <w:szCs w:val="24"/>
        </w:rPr>
      </w:pPr>
    </w:p>
    <w:p w:rsidR="007C1CEF" w:rsidRDefault="00FB6E02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CÂMARA MUNICIPAL DE ITATIBA APROVA:</w:t>
      </w:r>
    </w:p>
    <w:p w:rsidR="007C1CEF" w:rsidRDefault="007C1CEF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7C1CEF" w:rsidRDefault="00FB6E02">
      <w:pPr>
        <w:pStyle w:val="Normal1"/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Acresce o § 1º, ao artigo 42 do Projeto de Lei n.º </w:t>
      </w:r>
      <w:r>
        <w:rPr>
          <w:rFonts w:ascii="Arial" w:eastAsia="Arial" w:hAnsi="Arial" w:cs="Arial"/>
          <w:sz w:val="24"/>
          <w:szCs w:val="24"/>
        </w:rPr>
        <w:t>40</w:t>
      </w:r>
      <w:r>
        <w:rPr>
          <w:rFonts w:ascii="Arial" w:eastAsia="Arial" w:hAnsi="Arial" w:cs="Arial"/>
          <w:color w:val="000000"/>
          <w:sz w:val="24"/>
          <w:szCs w:val="24"/>
        </w:rPr>
        <w:t>/201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renomeando-se o </w:t>
      </w:r>
      <w:r>
        <w:rPr>
          <w:rFonts w:ascii="Arial" w:eastAsia="Arial" w:hAnsi="Arial" w:cs="Arial"/>
          <w:i/>
          <w:color w:val="000000"/>
          <w:sz w:val="24"/>
          <w:szCs w:val="24"/>
        </w:rPr>
        <w:t>parágrafo único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para § 2.º, que passa a ter a seguinte redação:</w:t>
      </w:r>
    </w:p>
    <w:p w:rsidR="007C1CEF" w:rsidRDefault="007C1CEF">
      <w:pPr>
        <w:pStyle w:val="Normal1"/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CEF" w:rsidRDefault="00FB6E02">
      <w:pPr>
        <w:pStyle w:val="Normal1"/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Art. 42. ......</w:t>
      </w:r>
    </w:p>
    <w:p w:rsidR="007C1CEF" w:rsidRDefault="007C1CEF">
      <w:pPr>
        <w:pStyle w:val="Normal1"/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CEF" w:rsidRDefault="00FB6E02">
      <w:pPr>
        <w:pStyle w:val="Normal1"/>
        <w:ind w:left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 1.º - O município deverá celebrar com o Governo do Estado convênio implantando o programa de atividade delegada voltad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à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área de segurança pública, dispondo de dotação orçamentária necessária para o custeio do referido convênio.</w:t>
      </w:r>
    </w:p>
    <w:p w:rsidR="007C1CEF" w:rsidRDefault="007C1CEF">
      <w:pPr>
        <w:pStyle w:val="Normal1"/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CEF" w:rsidRDefault="007C1CEF">
      <w:pPr>
        <w:pStyle w:val="Normal1"/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CEF" w:rsidRDefault="00FB6E02">
      <w:pPr>
        <w:pStyle w:val="Normal1"/>
        <w:shd w:val="clear" w:color="auto" w:fill="FFFFFF"/>
        <w:ind w:firstLine="708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                             </w:t>
      </w:r>
    </w:p>
    <w:p w:rsidR="007C1CEF" w:rsidRDefault="00FB6E02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JUSTIFICATIVA</w:t>
      </w:r>
    </w:p>
    <w:p w:rsidR="007C1CEF" w:rsidRDefault="007C1CEF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:rsidR="007C1CEF" w:rsidRDefault="00FB6E02">
      <w:pPr>
        <w:pStyle w:val="Normal1"/>
        <w:shd w:val="clear" w:color="auto" w:fill="FFFFFF"/>
        <w:spacing w:after="240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Nobres pares, todos sabemos que a questão da segurança pública é um dos problemas que mais aflige a população. Sabemos também que é de competência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Estado garanti-la. Todavia, ante a ineficiência dos serviços e considerando que a atividade delegada permite o uso dos policiais militares em folga para o policiamento ostensivo nas atividades que são de responsabilidade do município, desde que este custeie as horas dos milicianos que trabalharem nos ref</w:t>
      </w:r>
      <w:r>
        <w:rPr>
          <w:rFonts w:ascii="Arial" w:eastAsia="Arial" w:hAnsi="Arial" w:cs="Arial"/>
          <w:sz w:val="24"/>
          <w:szCs w:val="24"/>
        </w:rPr>
        <w:t xml:space="preserve">eridos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dias. </w:t>
      </w:r>
      <w:r>
        <w:rPr>
          <w:rFonts w:ascii="Arial" w:eastAsia="Arial" w:hAnsi="Arial" w:cs="Arial"/>
          <w:sz w:val="24"/>
          <w:szCs w:val="24"/>
        </w:rPr>
        <w:t xml:space="preserve">Desta feita, é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importante que o Município adira a tal programa, pelo qual conto com apoio dos colegas para aprovação. </w:t>
      </w:r>
    </w:p>
    <w:p w:rsidR="007C1CEF" w:rsidRDefault="007C1CEF">
      <w:pPr>
        <w:pStyle w:val="Normal1"/>
        <w:shd w:val="clear" w:color="auto" w:fill="FFFFFF"/>
        <w:spacing w:after="2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C1CEF" w:rsidRDefault="00FB6E02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Palácio 1º de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Novembro</w:t>
      </w:r>
      <w:proofErr w:type="gramEnd"/>
      <w:r>
        <w:rPr>
          <w:rFonts w:ascii="Arial" w:eastAsia="Arial" w:hAnsi="Arial" w:cs="Arial"/>
          <w:sz w:val="24"/>
          <w:szCs w:val="24"/>
        </w:rPr>
        <w:t>, 18 de junho de 2018.</w:t>
      </w:r>
    </w:p>
    <w:p w:rsidR="007C1CEF" w:rsidRDefault="007C1CEF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A501AF" w:rsidRDefault="00A501AF">
      <w:pPr>
        <w:pStyle w:val="Normal1"/>
        <w:tabs>
          <w:tab w:val="left" w:pos="0"/>
        </w:tabs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01AF" w:rsidRDefault="00A501AF">
      <w:pPr>
        <w:pStyle w:val="Normal1"/>
        <w:tabs>
          <w:tab w:val="left" w:pos="0"/>
        </w:tabs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C1CEF" w:rsidRDefault="00A501AF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SERGIO LUIS RODRIGUES 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>Vereador – PPS</w:t>
      </w:r>
    </w:p>
    <w:p w:rsidR="007C1CEF" w:rsidRDefault="007C1CEF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7C1CEF" w:rsidRDefault="007C1CEF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7C1CEF" w:rsidRDefault="00FB6E0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THOMÁS ANTONIO CAPELETTO DE OLIVEIRA</w:t>
      </w:r>
    </w:p>
    <w:p w:rsidR="007C1CEF" w:rsidRDefault="00FB6E0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Vereador – PSDB</w:t>
      </w:r>
    </w:p>
    <w:p w:rsidR="007C1CEF" w:rsidRDefault="007C1CEF">
      <w:pPr>
        <w:pStyle w:val="Normal1"/>
        <w:shd w:val="clear" w:color="auto" w:fill="FFFFFF"/>
        <w:spacing w:after="2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7C1CEF" w:rsidSect="007C1CEF">
      <w:headerReference w:type="default" r:id="rId6"/>
      <w:pgSz w:w="11906" w:h="16838"/>
      <w:pgMar w:top="306" w:right="849" w:bottom="1134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3AE" w:rsidRDefault="00FF33AE" w:rsidP="007C1CEF">
      <w:r>
        <w:separator/>
      </w:r>
    </w:p>
  </w:endnote>
  <w:endnote w:type="continuationSeparator" w:id="0">
    <w:p w:rsidR="00FF33AE" w:rsidRDefault="00FF33AE" w:rsidP="007C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3AE" w:rsidRDefault="00FF33AE" w:rsidP="007C1CEF">
      <w:r>
        <w:separator/>
      </w:r>
    </w:p>
  </w:footnote>
  <w:footnote w:type="continuationSeparator" w:id="0">
    <w:p w:rsidR="00FF33AE" w:rsidRDefault="00FF33AE" w:rsidP="007C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CEF" w:rsidRDefault="007C1CEF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7C1CEF" w:rsidRDefault="00FF33AE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pict>
        <v:rect id="_x0000_s2049" style="position:absolute;margin-left:80pt;margin-top:6pt;width:324.75pt;height:54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" strokecolor="white">
          <v:stroke startarrowwidth="narrow" startarrowlength="short" endarrowwidth="narrow" endarrowlength="short"/>
          <v:textbox inset="2.53958mm,2.53958mm,2.53958mm,2.53958mm">
            <w:txbxContent>
              <w:p w:rsidR="00E348C8" w:rsidRDefault="00E348C8">
                <w:pPr>
                  <w:textDirection w:val="btLr"/>
                </w:pPr>
              </w:p>
            </w:txbxContent>
          </v:textbox>
          <w10:wrap anchorx="margin"/>
        </v:rect>
      </w:pict>
    </w:r>
  </w:p>
  <w:p w:rsidR="007C1CEF" w:rsidRDefault="007C1CEF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7C1CEF" w:rsidRDefault="007C1CEF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7C1CEF" w:rsidRDefault="007C1CEF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7C1CEF" w:rsidRDefault="007C1CEF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1CEF"/>
    <w:rsid w:val="007C1CEF"/>
    <w:rsid w:val="00A501AF"/>
    <w:rsid w:val="00B97362"/>
    <w:rsid w:val="00D16460"/>
    <w:rsid w:val="00E348C8"/>
    <w:rsid w:val="00E67FA3"/>
    <w:rsid w:val="00FB6E02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B3CE58"/>
  <w15:docId w15:val="{B8CC40A9-FADD-4681-A0A9-B5F902A6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7C1C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C1C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C1C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C1C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C1C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C1CEF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C1CEF"/>
  </w:style>
  <w:style w:type="table" w:customStyle="1" w:styleId="TableNormal">
    <w:name w:val="Table Normal"/>
    <w:rsid w:val="007C1C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C1CE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C1C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C. Porto Silveira</cp:lastModifiedBy>
  <cp:revision>5</cp:revision>
  <dcterms:created xsi:type="dcterms:W3CDTF">2018-06-19T19:32:00Z</dcterms:created>
  <dcterms:modified xsi:type="dcterms:W3CDTF">2018-06-19T20:16:00Z</dcterms:modified>
</cp:coreProperties>
</file>